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000"/>
      </w:tblGrid>
      <w:tr w14:paraId="536B6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94"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1094"/>
            </w:tblGrid>
            <w:tr w14:paraId="4EF10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11094" w:type="dxa"/>
                  <w:tcBorders>
                    <w:top w:val="nil"/>
                    <w:left w:val="nil"/>
                    <w:bottom w:val="nil"/>
                    <w:right w:val="nil"/>
                  </w:tcBorders>
                  <w:noWrap w:val="0"/>
                  <w:tcMar>
                    <w:top w:w="0" w:type="dxa"/>
                    <w:left w:w="75" w:type="dxa"/>
                    <w:bottom w:w="0" w:type="dxa"/>
                    <w:right w:w="75" w:type="dxa"/>
                  </w:tcMar>
                  <w:vAlign w:val="center"/>
                </w:tcPr>
                <w:p w14:paraId="6ED863FF">
                  <w:pPr>
                    <w:keepNext w:val="0"/>
                    <w:keepLines w:val="0"/>
                    <w:widowControl/>
                    <w:suppressLineNumbers w:val="0"/>
                    <w:spacing w:line="360" w:lineRule="atLeast"/>
                    <w:ind w:firstLine="1600" w:firstLineChars="500"/>
                    <w:jc w:val="both"/>
                    <w:rPr>
                      <w:rFonts w:hint="eastAsia" w:ascii="微软雅黑" w:hAnsi="微软雅黑" w:eastAsia="微软雅黑" w:cs="微软雅黑"/>
                      <w:i w:val="0"/>
                      <w:caps w:val="0"/>
                      <w:color w:val="000000"/>
                      <w:spacing w:val="0"/>
                      <w:kern w:val="0"/>
                      <w:sz w:val="32"/>
                      <w:szCs w:val="32"/>
                      <w:lang w:val="en-US" w:eastAsia="zh-CN" w:bidi="ar"/>
                    </w:rPr>
                  </w:pPr>
                  <w:r>
                    <w:rPr>
                      <w:rFonts w:ascii="微软雅黑" w:hAnsi="微软雅黑" w:eastAsia="微软雅黑" w:cs="微软雅黑"/>
                      <w:i w:val="0"/>
                      <w:iCs w:val="0"/>
                      <w:caps w:val="0"/>
                      <w:color w:val="000000"/>
                      <w:spacing w:val="0"/>
                      <w:sz w:val="32"/>
                      <w:szCs w:val="32"/>
                    </w:rPr>
                    <w:t>【一路向北】长进哈出-金鼎大佛、长白山天池、雪绒花主题公园、稻米十年之约、东北“小首尔”-延吉、网红朝鲜民俗园、镜泊湖瀑布、冰城夏都哈尔滨、神州漠河北极村双飞双卧/双高双卧9/四卧11日游</w:t>
                  </w:r>
                </w:p>
              </w:tc>
            </w:tr>
          </w:tbl>
          <w:p w14:paraId="4E65432C">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50886051">
      <w:pPr>
        <w:rPr>
          <w:vanish/>
          <w:sz w:val="24"/>
          <w:szCs w:val="24"/>
        </w:rPr>
      </w:pPr>
    </w:p>
    <w:p w14:paraId="1543BABD">
      <w:pPr>
        <w:rPr>
          <w:vanish/>
          <w:sz w:val="24"/>
          <w:szCs w:val="24"/>
        </w:rPr>
      </w:pPr>
    </w:p>
    <w:p w14:paraId="68D0CB66">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7C01C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041957AD">
            <w:pPr>
              <w:keepNext w:val="0"/>
              <w:keepLines w:val="0"/>
              <w:widowControl/>
              <w:suppressLineNumbers w:val="0"/>
              <w:spacing w:line="360" w:lineRule="atLeast"/>
              <w:ind w:left="0" w:firstLine="0"/>
              <w:jc w:val="center"/>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F0471B3">
            <w:pPr>
              <w:keepNext w:val="0"/>
              <w:keepLines w:val="0"/>
              <w:widowControl/>
              <w:suppressLineNumbers w:val="0"/>
              <w:spacing w:line="360" w:lineRule="atLeast"/>
              <w:ind w:left="0" w:firstLine="0"/>
              <w:jc w:val="center"/>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6C15D93B">
            <w:pPr>
              <w:keepNext w:val="0"/>
              <w:keepLines w:val="0"/>
              <w:widowControl/>
              <w:suppressLineNumbers w:val="0"/>
              <w:spacing w:line="360" w:lineRule="atLeast"/>
              <w:ind w:left="0" w:firstLine="0"/>
              <w:jc w:val="center"/>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7343C4D">
            <w:pPr>
              <w:keepNext w:val="0"/>
              <w:keepLines w:val="0"/>
              <w:widowControl/>
              <w:suppressLineNumbers w:val="0"/>
              <w:spacing w:line="360" w:lineRule="atLeast"/>
              <w:ind w:left="0" w:firstLine="0"/>
              <w:jc w:val="center"/>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1F99D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799EB6F">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sz w:val="20"/>
                <w:szCs w:val="20"/>
                <w:lang w:val="en-US"/>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62E581A">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尊敬的贵宾欢迎您参加此次“一路向北”东北旅游，朋友们怀着向往已久的心情，准备开始为您精心打造长白之旅，凭有效证件办理入住，为即将开始的旅程养精蓄锐。抵达后自由活动，品尝东北特色美食。</w:t>
            </w:r>
          </w:p>
          <w:p w14:paraId="2C985C62">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◆飞机：参考GJ8590（18:25-20:45）/GJ8646（19:05-21:25）/GJ8059（09:10-11:30）以实际出票为准</w:t>
            </w:r>
          </w:p>
          <w:p w14:paraId="4595CCC3">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 高铁：参考G2624（11:39-20:10）/G1236（12:07-19:49）/G1204（12:44-20:45）/G2646（13:55-22:21）</w:t>
            </w:r>
          </w:p>
          <w:p w14:paraId="1349819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 卧铺：参考K1984（17:57-15:43次日）/T242（21:25-14:15次日）/Z176（21:56-13:25次日）/Z516（21:48-13:18次日）/Z156（23:06-15:29次日）</w:t>
            </w:r>
            <w:r>
              <w:rPr>
                <w:rFonts w:hint="eastAsia" w:ascii="微软雅黑" w:hAnsi="微软雅黑" w:eastAsia="微软雅黑" w:cs="微软雅黑"/>
                <w:i w:val="0"/>
                <w:iCs w:val="0"/>
                <w:caps w:val="0"/>
                <w:color w:val="FF3300"/>
                <w:spacing w:val="0"/>
                <w:kern w:val="0"/>
                <w:sz w:val="20"/>
                <w:szCs w:val="20"/>
                <w:lang w:val="en-US" w:eastAsia="zh-CN" w:bidi="ar"/>
              </w:rPr>
              <w:t>卧铺提前一天出发</w:t>
            </w:r>
          </w:p>
          <w:p w14:paraId="70C3BF12">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CC"/>
                <w:spacing w:val="0"/>
                <w:kern w:val="0"/>
                <w:sz w:val="20"/>
                <w:szCs w:val="20"/>
                <w:lang w:val="en-US" w:eastAsia="zh-CN" w:bidi="ar"/>
              </w:rPr>
              <w:t>【关于接机】</w:t>
            </w:r>
          </w:p>
          <w:p w14:paraId="6D19FFBE">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1.乘坐航班的客人请于出发当日提前 120 分钟抵达机场，凭身份证和登机牌办理托运手续乘飞机</w:t>
            </w:r>
          </w:p>
          <w:p w14:paraId="0C18081B">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长春市与吉林市，共用一个机场—龙嘉机场，因航班到达时间不一致，我们会将相邻抵达的客人统一集中接送（或安排城际动车前往市区），这可能需要您在机场做片刻的等候，敬请谅解！司机师傅会将您送到酒店休息，自由活动。</w:t>
            </w:r>
          </w:p>
          <w:p w14:paraId="3CCA2BB1">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3.请保持手机开机接听并注意短消息，下机后工作人员后陆续联系安排，有可能等候，出站口仅供临时停靠，需步行前往集合点上车。</w:t>
            </w:r>
          </w:p>
          <w:p w14:paraId="5150A1BB">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CC"/>
                <w:spacing w:val="0"/>
                <w:kern w:val="0"/>
                <w:sz w:val="20"/>
                <w:szCs w:val="20"/>
                <w:lang w:val="en-US" w:eastAsia="zh-CN" w:bidi="ar"/>
              </w:rPr>
              <w:t>【温馨提示】</w:t>
            </w:r>
          </w:p>
          <w:p w14:paraId="756A4A3C">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1.旅行社订房一般以标间为准，如需要大床请在报名时提前告知，出游中无法变更。</w:t>
            </w:r>
          </w:p>
          <w:p w14:paraId="5100486D">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2.抵达酒店前台凭预订人姓名拿取房卡，并按酒店要求用身份证实名登记，自行缴纳入住押金，退房后备品无损返还押金。</w:t>
            </w:r>
          </w:p>
          <w:p w14:paraId="006397C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3.抵达酒店后，自由活动，无司机导游陪同，敬请谅解。</w:t>
            </w:r>
          </w:p>
          <w:p w14:paraId="47174283">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4.您的专属导游将在当晚 20：30 前与您联络，如您落地时间较晚，为了不打扰您休息，导游会以短信方式通知您次日集合出发时间，收到后请务必回复。</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C012C4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长春</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A7B0B14">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lang w:val="en-US" w:eastAsia="zh-CN"/>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7161C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1FCB94C">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sz w:val="20"/>
                <w:szCs w:val="20"/>
                <w:lang w:val="en-US"/>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0CD9FFE">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早餐，美好的一天，从一顿丰富的早餐开始。前往敦化市六鼎山文化旅游区</w:t>
            </w:r>
            <w:r>
              <w:rPr>
                <w:rFonts w:hint="eastAsia" w:ascii="微软雅黑" w:hAnsi="微软雅黑" w:eastAsia="微软雅黑" w:cs="微软雅黑"/>
                <w:b/>
                <w:bCs/>
                <w:i w:val="0"/>
                <w:iCs w:val="0"/>
                <w:caps w:val="0"/>
                <w:color w:val="FF3366"/>
                <w:spacing w:val="0"/>
                <w:kern w:val="0"/>
                <w:sz w:val="20"/>
                <w:szCs w:val="20"/>
                <w:lang w:val="en-US" w:eastAsia="zh-CN" w:bidi="ar"/>
              </w:rPr>
              <w:t>【金鼎大佛，5A级】</w:t>
            </w:r>
            <w:r>
              <w:rPr>
                <w:rFonts w:hint="eastAsia" w:ascii="微软雅黑" w:hAnsi="微软雅黑" w:eastAsia="微软雅黑" w:cs="微软雅黑"/>
                <w:i w:val="0"/>
                <w:iCs w:val="0"/>
                <w:caps w:val="0"/>
                <w:color w:val="FF3366"/>
                <w:spacing w:val="0"/>
                <w:kern w:val="0"/>
                <w:sz w:val="20"/>
                <w:szCs w:val="20"/>
                <w:lang w:val="en-US" w:eastAsia="zh-CN" w:bidi="ar"/>
              </w:rPr>
              <w:t>（包含景区大门+环线车）</w:t>
            </w:r>
          </w:p>
          <w:p w14:paraId="6C846D80">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为国家5A级景区，重点开发佛教文化清始祖文化渤海文化等人文旅游项目。乘车前往延边自治州首府--延吉市，游览</w:t>
            </w:r>
            <w:r>
              <w:rPr>
                <w:rFonts w:hint="eastAsia" w:ascii="微软雅黑" w:hAnsi="微软雅黑" w:eastAsia="微软雅黑" w:cs="微软雅黑"/>
                <w:b/>
                <w:bCs/>
                <w:i w:val="0"/>
                <w:iCs w:val="0"/>
                <w:caps w:val="0"/>
                <w:color w:val="FF3366"/>
                <w:spacing w:val="0"/>
                <w:kern w:val="0"/>
                <w:sz w:val="20"/>
                <w:szCs w:val="20"/>
                <w:lang w:val="en-US" w:eastAsia="zh-CN" w:bidi="ar"/>
              </w:rPr>
              <w:t>【中国朝鲜族民俗园】</w:t>
            </w:r>
            <w:r>
              <w:rPr>
                <w:rFonts w:hint="eastAsia" w:ascii="微软雅黑" w:hAnsi="微软雅黑" w:eastAsia="微软雅黑" w:cs="微软雅黑"/>
                <w:i w:val="0"/>
                <w:iCs w:val="0"/>
                <w:caps w:val="0"/>
                <w:color w:val="FF3366"/>
                <w:spacing w:val="0"/>
                <w:kern w:val="0"/>
                <w:sz w:val="20"/>
                <w:szCs w:val="20"/>
                <w:lang w:val="en-US" w:eastAsia="zh-CN" w:bidi="ar"/>
              </w:rPr>
              <w:t>（园区游览约60分钟）</w:t>
            </w:r>
            <w:r>
              <w:rPr>
                <w:rFonts w:hint="eastAsia" w:ascii="微软雅黑" w:hAnsi="微软雅黑" w:eastAsia="微软雅黑" w:cs="微软雅黑"/>
                <w:i w:val="0"/>
                <w:iCs w:val="0"/>
                <w:caps w:val="0"/>
                <w:color w:val="000000"/>
                <w:spacing w:val="0"/>
                <w:kern w:val="0"/>
                <w:sz w:val="20"/>
                <w:szCs w:val="20"/>
                <w:lang w:val="en-US" w:eastAsia="zh-CN" w:bidi="ar"/>
              </w:rPr>
              <w:t>在这里可以欣赏和体验朝鲜族传统生活习惯，这里给人一种走进了“朝鲜”或“韩国”的感觉，尤其是当一些游客穿上特色的朝鲜族服装后，那感觉好像出国了。</w:t>
            </w:r>
            <w:r>
              <w:rPr>
                <w:rFonts w:hint="eastAsia" w:ascii="微软雅黑" w:hAnsi="微软雅黑" w:eastAsia="微软雅黑" w:cs="微软雅黑"/>
                <w:i w:val="0"/>
                <w:iCs w:val="0"/>
                <w:caps w:val="0"/>
                <w:color w:val="FF3366"/>
                <w:spacing w:val="0"/>
                <w:kern w:val="0"/>
                <w:sz w:val="20"/>
                <w:szCs w:val="20"/>
                <w:lang w:val="en-US" w:eastAsia="zh-CN" w:bidi="ar"/>
              </w:rPr>
              <w:t>打卡【网红弹幕墙】</w:t>
            </w:r>
            <w:r>
              <w:rPr>
                <w:rFonts w:hint="eastAsia" w:ascii="微软雅黑" w:hAnsi="微软雅黑" w:eastAsia="微软雅黑" w:cs="微软雅黑"/>
                <w:i w:val="0"/>
                <w:iCs w:val="0"/>
                <w:caps w:val="0"/>
                <w:color w:val="000000"/>
                <w:spacing w:val="0"/>
                <w:kern w:val="0"/>
                <w:sz w:val="20"/>
                <w:szCs w:val="20"/>
                <w:lang w:val="en-US" w:eastAsia="zh-CN" w:bidi="ar"/>
              </w:rPr>
              <w:t>这是一座 8 层的楼，每层的广告牌都印有韩文，仿佛置身于韩国，留下倩影刷爆朋友圈。</w:t>
            </w:r>
            <w:r>
              <w:rPr>
                <w:rFonts w:hint="eastAsia" w:ascii="微软雅黑" w:hAnsi="微软雅黑" w:eastAsia="微软雅黑" w:cs="微软雅黑"/>
                <w:i w:val="0"/>
                <w:iCs w:val="0"/>
                <w:caps w:val="0"/>
                <w:color w:val="FF3366"/>
                <w:spacing w:val="0"/>
                <w:kern w:val="0"/>
                <w:sz w:val="20"/>
                <w:szCs w:val="20"/>
                <w:lang w:val="en-US" w:eastAsia="zh-CN" w:bidi="ar"/>
              </w:rPr>
              <w:t>【延边大学】（外观）</w:t>
            </w:r>
            <w:r>
              <w:rPr>
                <w:rFonts w:hint="eastAsia" w:ascii="微软雅黑" w:hAnsi="微软雅黑" w:eastAsia="微软雅黑" w:cs="微软雅黑"/>
                <w:i w:val="0"/>
                <w:iCs w:val="0"/>
                <w:caps w:val="0"/>
                <w:color w:val="000000"/>
                <w:spacing w:val="0"/>
                <w:kern w:val="0"/>
                <w:sz w:val="20"/>
                <w:szCs w:val="20"/>
                <w:lang w:val="en-US" w:eastAsia="zh-CN" w:bidi="ar"/>
              </w:rPr>
              <w:t>地处有“教育之乡”美誉的吉林省延边朝鲜自治州首府延吉市，是国家“211 工程”的重点建设大学。办理入住后让我们远离大城市的喧嚣，一边体验这座小城带给您的宁静，一边 品尝着朝鲜族美食。（冷面、打糕、米肠、拌饭、烤肉）晚餐自理</w:t>
            </w:r>
          </w:p>
          <w:p w14:paraId="3B528086">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&lt;延吉美食推荐&gt;</w:t>
            </w:r>
          </w:p>
          <w:p w14:paraId="5399FA86">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1.延边大学附近美食：小木屋米酒店——芝士玉米和辣爆鸡爪是每次必点，米酒是他家的特色也 是肯定要点的；冷面推荐——服务楼冷面或者顺姬冷面都是不错的选择，吃上一口锅包肉再配上一口冷面那味道简直是绝了；全州拌饭——烤猪肉拌饭、石锅拌饭、大酱汤统统都要安排上！全州拌饭生意很好，去的时候要做好排号的准备。</w:t>
            </w:r>
          </w:p>
          <w:p w14:paraId="54F800DA">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2.旌善章鱼城 ：特色就是生吃活章鱼！除了生吃以外其他的吃法也很多，比如：水煮章鱼、章鱼铁板、章鱼炒饭、章鱼 蒸饺等等。</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CBE6E23">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延吉</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8426A6E">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default"/>
                <w:lang w:val="en-US" w:eastAsia="zh-CN"/>
              </w:rPr>
            </w:pPr>
            <w:r>
              <w:rPr>
                <w:rFonts w:hint="eastAsia" w:ascii="微软雅黑" w:hAnsi="微软雅黑" w:eastAsia="微软雅黑" w:cs="微软雅黑"/>
                <w:i w:val="0"/>
                <w:iCs w:val="0"/>
                <w:caps w:val="0"/>
                <w:color w:val="000000"/>
                <w:spacing w:val="0"/>
                <w:kern w:val="0"/>
                <w:sz w:val="20"/>
                <w:szCs w:val="20"/>
                <w:lang w:val="en-US" w:eastAsia="zh-CN" w:bidi="ar"/>
              </w:rPr>
              <w:t>早餐含 午餐朝鲜风味餐 晚餐无</w:t>
            </w:r>
          </w:p>
        </w:tc>
      </w:tr>
      <w:tr w14:paraId="72D28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A72F100">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A866124">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能够早起的小伙伴们，</w:t>
            </w:r>
            <w:r>
              <w:rPr>
                <w:rFonts w:hint="eastAsia" w:ascii="微软雅黑" w:hAnsi="微软雅黑" w:eastAsia="微软雅黑" w:cs="微软雅黑"/>
                <w:i w:val="0"/>
                <w:iCs w:val="0"/>
                <w:caps w:val="0"/>
                <w:color w:val="FF3366"/>
                <w:spacing w:val="0"/>
                <w:kern w:val="0"/>
                <w:sz w:val="20"/>
                <w:szCs w:val="20"/>
                <w:lang w:val="en-US" w:eastAsia="zh-CN" w:bidi="ar"/>
              </w:rPr>
              <w:t>可自行前往打卡【美食博主乌啦啦打卡地-水上市场】 </w:t>
            </w:r>
            <w:r>
              <w:rPr>
                <w:rFonts w:hint="eastAsia" w:ascii="微软雅黑" w:hAnsi="微软雅黑" w:eastAsia="微软雅黑" w:cs="微软雅黑"/>
                <w:i w:val="0"/>
                <w:iCs w:val="0"/>
                <w:caps w:val="0"/>
                <w:color w:val="000000"/>
                <w:spacing w:val="0"/>
                <w:kern w:val="0"/>
                <w:sz w:val="20"/>
                <w:szCs w:val="20"/>
                <w:lang w:val="en-US" w:eastAsia="zh-CN" w:bidi="ar"/>
              </w:rPr>
              <w:t>这里就是当地人经常逛的市场，卖很多当地特色食材，小伙伴们可以在这里品尝手工制作的打糕、米肠、各种各样的泡菜、秘制牛板筋等；[小贴士]：如果您想赖床的话，酒店休息。前往长白山自然保护区---长白山北景区。根据实际天气情况调整装备，</w:t>
            </w:r>
            <w:r>
              <w:rPr>
                <w:rFonts w:hint="eastAsia" w:ascii="微软雅黑" w:hAnsi="微软雅黑" w:eastAsia="微软雅黑" w:cs="微软雅黑"/>
                <w:b/>
                <w:bCs/>
                <w:i w:val="0"/>
                <w:iCs w:val="0"/>
                <w:caps w:val="0"/>
                <w:color w:val="FF3366"/>
                <w:spacing w:val="0"/>
                <w:kern w:val="0"/>
                <w:sz w:val="20"/>
                <w:szCs w:val="20"/>
                <w:lang w:val="en-US" w:eastAsia="zh-CN" w:bidi="ar"/>
              </w:rPr>
              <w:t>【长白山国家级自然保护区】</w:t>
            </w:r>
            <w:r>
              <w:rPr>
                <w:rFonts w:hint="eastAsia" w:ascii="微软雅黑" w:hAnsi="微软雅黑" w:eastAsia="微软雅黑" w:cs="微软雅黑"/>
                <w:i w:val="0"/>
                <w:iCs w:val="0"/>
                <w:caps w:val="0"/>
                <w:color w:val="FF3366"/>
                <w:spacing w:val="0"/>
                <w:kern w:val="0"/>
                <w:sz w:val="20"/>
                <w:szCs w:val="20"/>
                <w:lang w:val="en-US" w:eastAsia="zh-CN" w:bidi="ar"/>
              </w:rPr>
              <w:t>（包含长白山北景区门票105元人已含</w:t>
            </w:r>
            <w:r>
              <w:rPr>
                <w:rFonts w:hint="eastAsia" w:ascii="微软雅黑" w:hAnsi="微软雅黑" w:eastAsia="微软雅黑" w:cs="微软雅黑"/>
                <w:i w:val="0"/>
                <w:iCs w:val="0"/>
                <w:caps w:val="0"/>
                <w:color w:val="000000"/>
                <w:spacing w:val="0"/>
                <w:kern w:val="0"/>
                <w:sz w:val="20"/>
                <w:szCs w:val="20"/>
                <w:lang w:val="en-US" w:eastAsia="zh-CN" w:bidi="ar"/>
              </w:rPr>
              <w:t>+</w:t>
            </w:r>
            <w:r>
              <w:rPr>
                <w:rFonts w:hint="eastAsia" w:ascii="微软雅黑" w:hAnsi="微软雅黑" w:eastAsia="微软雅黑" w:cs="微软雅黑"/>
                <w:i w:val="0"/>
                <w:iCs w:val="0"/>
                <w:caps w:val="0"/>
                <w:color w:val="0000FF"/>
                <w:spacing w:val="0"/>
                <w:kern w:val="0"/>
                <w:sz w:val="20"/>
                <w:szCs w:val="20"/>
                <w:lang w:val="en-US" w:eastAsia="zh-CN" w:bidi="ar"/>
              </w:rPr>
              <w:t>环线车35元/人自理+景区环保车85元/人自理 </w:t>
            </w:r>
            <w:r>
              <w:rPr>
                <w:rFonts w:hint="eastAsia" w:ascii="微软雅黑" w:hAnsi="微软雅黑" w:eastAsia="微软雅黑" w:cs="微软雅黑"/>
                <w:i w:val="0"/>
                <w:iCs w:val="0"/>
                <w:caps w:val="0"/>
                <w:color w:val="000000"/>
                <w:spacing w:val="0"/>
                <w:kern w:val="0"/>
                <w:sz w:val="20"/>
                <w:szCs w:val="20"/>
                <w:lang w:val="en-US" w:eastAsia="zh-CN" w:bidi="ar"/>
              </w:rPr>
              <w:t>）景区内游览</w:t>
            </w:r>
            <w:r>
              <w:rPr>
                <w:rFonts w:hint="eastAsia" w:ascii="微软雅黑" w:hAnsi="微软雅黑" w:eastAsia="微软雅黑" w:cs="微软雅黑"/>
                <w:b/>
                <w:bCs/>
                <w:i w:val="0"/>
                <w:iCs w:val="0"/>
                <w:caps w:val="0"/>
                <w:color w:val="FF3366"/>
                <w:spacing w:val="0"/>
                <w:kern w:val="0"/>
                <w:sz w:val="20"/>
                <w:szCs w:val="20"/>
                <w:lang w:val="en-US" w:eastAsia="zh-CN" w:bidi="ar"/>
              </w:rPr>
              <w:t>【长白山天池】</w:t>
            </w:r>
            <w:r>
              <w:rPr>
                <w:rFonts w:hint="eastAsia" w:ascii="微软雅黑" w:hAnsi="微软雅黑" w:eastAsia="微软雅黑" w:cs="微软雅黑"/>
                <w:i w:val="0"/>
                <w:iCs w:val="0"/>
                <w:caps w:val="0"/>
                <w:color w:val="0000FF"/>
                <w:spacing w:val="0"/>
                <w:kern w:val="0"/>
                <w:sz w:val="20"/>
                <w:szCs w:val="20"/>
                <w:lang w:val="en-US" w:eastAsia="zh-CN" w:bidi="ar"/>
              </w:rPr>
              <w:t>（倒站车80元/人（自理）</w:t>
            </w:r>
            <w:r>
              <w:rPr>
                <w:rFonts w:hint="eastAsia" w:ascii="微软雅黑" w:hAnsi="微软雅黑" w:eastAsia="微软雅黑" w:cs="微软雅黑"/>
                <w:i w:val="0"/>
                <w:iCs w:val="0"/>
                <w:caps w:val="0"/>
                <w:color w:val="000000"/>
                <w:spacing w:val="0"/>
                <w:kern w:val="0"/>
                <w:sz w:val="20"/>
                <w:szCs w:val="20"/>
                <w:lang w:val="en-US" w:eastAsia="zh-CN" w:bidi="ar"/>
              </w:rPr>
              <w:t>，旺季人多时需排队等候，无导游陪同上山）</w:t>
            </w:r>
            <w:r>
              <w:rPr>
                <w:rFonts w:hint="eastAsia" w:ascii="微软雅黑" w:hAnsi="微软雅黑" w:eastAsia="微软雅黑" w:cs="微软雅黑"/>
                <w:b/>
                <w:bCs/>
                <w:i w:val="0"/>
                <w:iCs w:val="0"/>
                <w:caps w:val="0"/>
                <w:color w:val="FF3366"/>
                <w:spacing w:val="0"/>
                <w:kern w:val="0"/>
                <w:sz w:val="20"/>
                <w:szCs w:val="20"/>
                <w:lang w:val="en-US" w:eastAsia="zh-CN" w:bidi="ar"/>
              </w:rPr>
              <w:t>【长白瀑布】、【小天池】、【绿渊潭景区】、【聚龙温泉群】</w:t>
            </w:r>
            <w:r>
              <w:rPr>
                <w:rFonts w:hint="eastAsia" w:ascii="微软雅黑" w:hAnsi="微软雅黑" w:eastAsia="微软雅黑" w:cs="微软雅黑"/>
                <w:i w:val="0"/>
                <w:iCs w:val="0"/>
                <w:caps w:val="0"/>
                <w:color w:val="000000"/>
                <w:spacing w:val="0"/>
                <w:kern w:val="0"/>
                <w:sz w:val="20"/>
                <w:szCs w:val="20"/>
                <w:lang w:val="en-US" w:eastAsia="zh-CN" w:bidi="ar"/>
              </w:rPr>
              <w:t>等景区。午餐自理（景区内有蓝景快餐，长白山特色温泉水煮鸡蛋、玉米、香肠等可供选择）。乘环保车前往瀑布停车场，徒步向前，忽见阵阵白色雾气，置身其中仿佛仙境，没错这里是长白山温泉群所在。下山后前往</w:t>
            </w:r>
            <w:r>
              <w:rPr>
                <w:rFonts w:hint="eastAsia" w:ascii="微软雅黑" w:hAnsi="微软雅黑" w:eastAsia="微软雅黑" w:cs="微软雅黑"/>
                <w:b/>
                <w:bCs/>
                <w:i w:val="0"/>
                <w:iCs w:val="0"/>
                <w:caps w:val="0"/>
                <w:color w:val="FF3366"/>
                <w:spacing w:val="0"/>
                <w:kern w:val="0"/>
                <w:sz w:val="20"/>
                <w:szCs w:val="20"/>
                <w:lang w:val="en-US" w:eastAsia="zh-CN" w:bidi="ar"/>
              </w:rPr>
              <w:t>【雪绒花主题公园】</w:t>
            </w:r>
            <w:r>
              <w:rPr>
                <w:rFonts w:hint="eastAsia" w:ascii="微软雅黑" w:hAnsi="微软雅黑" w:eastAsia="微软雅黑" w:cs="微软雅黑"/>
                <w:i w:val="0"/>
                <w:iCs w:val="0"/>
                <w:caps w:val="0"/>
                <w:color w:val="000000"/>
                <w:spacing w:val="0"/>
                <w:kern w:val="0"/>
                <w:sz w:val="20"/>
                <w:szCs w:val="20"/>
                <w:lang w:val="en-US" w:eastAsia="zh-CN" w:bidi="ar"/>
              </w:rPr>
              <w:t>位于长白山脚下的雪绒花主题公园，是情侣打卡的胜地，浪漫的留影墙、乖巧温顺的动物、平静的湖泊、时尚的咖啡厅等，共同谱写一首浪漫的爱情诗篇，吸引着无数人前往。入住长白山温泉酒店。</w:t>
            </w:r>
            <w:r>
              <w:rPr>
                <w:rFonts w:hint="eastAsia" w:ascii="微软雅黑" w:hAnsi="微软雅黑" w:eastAsia="微软雅黑" w:cs="微软雅黑"/>
                <w:i w:val="0"/>
                <w:iCs w:val="0"/>
                <w:caps w:val="0"/>
                <w:color w:val="FF3366"/>
                <w:spacing w:val="0"/>
                <w:kern w:val="0"/>
                <w:sz w:val="20"/>
                <w:szCs w:val="20"/>
                <w:lang w:val="en-US" w:eastAsia="zh-CN" w:bidi="ar"/>
              </w:rPr>
              <w:t>体验【长白山温泉】（占床客人赠送温泉，不去不退，不可转让，泳衣自备）</w:t>
            </w:r>
            <w:r>
              <w:rPr>
                <w:rFonts w:hint="eastAsia" w:ascii="微软雅黑" w:hAnsi="微软雅黑" w:eastAsia="微软雅黑" w:cs="微软雅黑"/>
                <w:i w:val="0"/>
                <w:iCs w:val="0"/>
                <w:caps w:val="0"/>
                <w:color w:val="000000"/>
                <w:spacing w:val="0"/>
                <w:kern w:val="0"/>
                <w:sz w:val="20"/>
                <w:szCs w:val="20"/>
                <w:lang w:val="en-US" w:eastAsia="zh-CN" w:bidi="ar"/>
              </w:rPr>
              <w:t>。长白山温泉有“神水”之称，属于高热温泉，多数泉水温度在摄氏60度以上，最高泉眼可达摄氏82度，自备泳衣放松一下吧~舒舒服服洗个温泉澡，长白山好梦！！</w:t>
            </w:r>
          </w:p>
          <w:p w14:paraId="2BB16CFB">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备注：温泉为酒店赠送项目，如因酒店维护或特殊原因不能体验无费用可退。</w:t>
            </w:r>
          </w:p>
          <w:p w14:paraId="0651E41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w:t>
            </w:r>
          </w:p>
          <w:p w14:paraId="37CA7F5D">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1.旅游旺季长白山游客较多，且部分酒店早餐时间较晚，为保证游览顺利，当日需要大家早起进山排队，顾早餐可能为餐包，请大家安排好自己的作息时间</w:t>
            </w:r>
          </w:p>
          <w:p w14:paraId="6A6E4830">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2.长白山景区面积大且各个分景区比较分散，旅游旺季期间景区内分流，环保车一站抵达地点可能不同，如遇分流景区内环保车上有GPS定位讲解，请您仔细倾听，</w:t>
            </w:r>
          </w:p>
          <w:p w14:paraId="76650CD3">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3.旺季长白山景区限流（如果遇到长白山北景区限流改到长白山西景区，已实际出票为准）</w:t>
            </w:r>
          </w:p>
          <w:p w14:paraId="1127C2E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4、长白山景区观赏效果视天气而定，如遇大雨大风可能出现封山情况出现，根据当天实际情况，如景区交通未产生，可当地退还；</w:t>
            </w:r>
          </w:p>
          <w:p w14:paraId="0D26CCE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5、长白山景区由导游带到天池后自由活动，故无全程陪同，请您自行游览景区内景点，并注意安全。</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B6FD8E6">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长白山二道白河温泉酒店</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A042A4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default"/>
                <w:lang w:val="en-US" w:eastAsia="zh-CN"/>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晚餐人参汽锅鸡</w:t>
            </w:r>
          </w:p>
        </w:tc>
      </w:tr>
      <w:tr w14:paraId="677F2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ED2A56D">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FDC78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早餐（旺季早可能需要打包）东北的亮天时间比较早，您可以早点起床，到敦化的早市转一转，敦化的特色美食大煎饼，将会是您的首选，但是也不要忘记早餐时间呦。乘车前往黑龙江省牡丹江市——</w:t>
            </w:r>
            <w:r>
              <w:rPr>
                <w:rFonts w:hint="eastAsia" w:ascii="微软雅黑" w:hAnsi="微软雅黑" w:eastAsia="微软雅黑" w:cs="微软雅黑"/>
                <w:b/>
                <w:bCs/>
                <w:i w:val="0"/>
                <w:iCs w:val="0"/>
                <w:caps w:val="0"/>
                <w:color w:val="FF3366"/>
                <w:spacing w:val="0"/>
                <w:kern w:val="0"/>
                <w:sz w:val="20"/>
                <w:szCs w:val="20"/>
                <w:lang w:val="en-US" w:eastAsia="zh-CN" w:bidi="ar"/>
              </w:rPr>
              <w:t>【镜泊湖风景区】</w:t>
            </w:r>
            <w:r>
              <w:rPr>
                <w:rFonts w:hint="eastAsia" w:ascii="微软雅黑" w:hAnsi="微软雅黑" w:eastAsia="微软雅黑" w:cs="微软雅黑"/>
                <w:i w:val="0"/>
                <w:iCs w:val="0"/>
                <w:caps w:val="0"/>
                <w:color w:val="FF3366"/>
                <w:spacing w:val="0"/>
                <w:kern w:val="0"/>
                <w:sz w:val="20"/>
                <w:szCs w:val="20"/>
                <w:lang w:val="en-US" w:eastAsia="zh-CN" w:bidi="ar"/>
              </w:rPr>
              <w:t>（含大门票，</w:t>
            </w:r>
            <w:r>
              <w:rPr>
                <w:rFonts w:hint="eastAsia" w:ascii="微软雅黑" w:hAnsi="微软雅黑" w:eastAsia="微软雅黑" w:cs="微软雅黑"/>
                <w:i w:val="0"/>
                <w:iCs w:val="0"/>
                <w:caps w:val="0"/>
                <w:color w:val="0000FF"/>
                <w:spacing w:val="0"/>
                <w:kern w:val="0"/>
                <w:sz w:val="20"/>
                <w:szCs w:val="20"/>
                <w:lang w:val="en-US" w:eastAsia="zh-CN" w:bidi="ar"/>
              </w:rPr>
              <w:t>景区自理电瓶车30元/人</w:t>
            </w:r>
            <w:r>
              <w:rPr>
                <w:rFonts w:hint="eastAsia" w:ascii="微软雅黑" w:hAnsi="微软雅黑" w:eastAsia="微软雅黑" w:cs="微软雅黑"/>
                <w:i w:val="0"/>
                <w:iCs w:val="0"/>
                <w:caps w:val="0"/>
                <w:color w:val="FF3366"/>
                <w:spacing w:val="0"/>
                <w:kern w:val="0"/>
                <w:sz w:val="20"/>
                <w:szCs w:val="20"/>
                <w:lang w:val="en-US" w:eastAsia="zh-CN" w:bidi="ar"/>
              </w:rPr>
              <w:t>）</w:t>
            </w:r>
            <w:r>
              <w:rPr>
                <w:rFonts w:hint="eastAsia" w:ascii="微软雅黑" w:hAnsi="微软雅黑" w:eastAsia="微软雅黑" w:cs="微软雅黑"/>
                <w:i w:val="0"/>
                <w:iCs w:val="0"/>
                <w:caps w:val="0"/>
                <w:color w:val="000000"/>
                <w:spacing w:val="0"/>
                <w:kern w:val="0"/>
                <w:sz w:val="20"/>
                <w:szCs w:val="20"/>
                <w:lang w:val="en-US" w:eastAsia="zh-CN" w:bidi="ar"/>
              </w:rPr>
              <w:t>游玩，车程时间4小时左右。它是大约一万年前，约在第四纪的中晚期火山爆发，玄武岩浆堵塞牡丹江道而形成的火山熔岩堰塞湖泊。观赏我国著名的三大瀑布之—</w:t>
            </w:r>
            <w:r>
              <w:rPr>
                <w:rFonts w:hint="eastAsia" w:ascii="微软雅黑" w:hAnsi="微软雅黑" w:eastAsia="微软雅黑" w:cs="微软雅黑"/>
                <w:b/>
                <w:bCs/>
                <w:i w:val="0"/>
                <w:iCs w:val="0"/>
                <w:caps w:val="0"/>
                <w:color w:val="FF3366"/>
                <w:spacing w:val="0"/>
                <w:kern w:val="0"/>
                <w:sz w:val="20"/>
                <w:szCs w:val="20"/>
                <w:lang w:val="en-US" w:eastAsia="zh-CN" w:bidi="ar"/>
              </w:rPr>
              <w:t>【吊水楼瀑布】</w:t>
            </w:r>
            <w:r>
              <w:rPr>
                <w:rFonts w:hint="eastAsia" w:ascii="微软雅黑" w:hAnsi="微软雅黑" w:eastAsia="微软雅黑" w:cs="微软雅黑"/>
                <w:i w:val="0"/>
                <w:iCs w:val="0"/>
                <w:caps w:val="0"/>
                <w:color w:val="000000"/>
                <w:spacing w:val="0"/>
                <w:kern w:val="0"/>
                <w:sz w:val="20"/>
                <w:szCs w:val="20"/>
                <w:lang w:val="en-US" w:eastAsia="zh-CN" w:bidi="ar"/>
              </w:rPr>
              <w:t>，观黑龙潭。吊水楼瀑布因其居镜泊湖北端，又名镜泊湖瀑布。火山爆发，熔岩遇江水形成一道天然大坝。瀑水飞泻直下，浪花四溅，气势磅礴，震声如雷。乘电瓶车抵达码头，自由活动。后乘车前往亚布力或哈尔滨抵达后晚餐入住酒店。</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FDAB9CF">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亚布力/哈尔滨</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58577B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eastAsia="微软雅黑"/>
                <w:lang w:val="en-US" w:eastAsia="zh-CN"/>
              </w:rPr>
            </w:pPr>
            <w:r>
              <w:rPr>
                <w:rFonts w:hint="eastAsia" w:ascii="微软雅黑" w:hAnsi="微软雅黑" w:eastAsia="微软雅黑" w:cs="微软雅黑"/>
                <w:i w:val="0"/>
                <w:iCs w:val="0"/>
                <w:caps w:val="0"/>
                <w:color w:val="000000"/>
                <w:spacing w:val="0"/>
                <w:kern w:val="0"/>
                <w:sz w:val="20"/>
                <w:szCs w:val="20"/>
                <w:lang w:val="en-US" w:eastAsia="zh-CN" w:bidi="ar"/>
              </w:rPr>
              <w:t>早餐含 午餐镜泊湖鱼宴 晚餐东北农家宴</w:t>
            </w:r>
          </w:p>
        </w:tc>
      </w:tr>
      <w:tr w14:paraId="5CA61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8B9C61E">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590843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早餐后，乘车前往冰城夏都--哈尔滨，抵达后前往</w:t>
            </w:r>
            <w:r>
              <w:rPr>
                <w:rFonts w:hint="eastAsia" w:ascii="微软雅黑" w:hAnsi="微软雅黑" w:eastAsia="微软雅黑" w:cs="微软雅黑"/>
                <w:b/>
                <w:bCs/>
                <w:i w:val="0"/>
                <w:iCs w:val="0"/>
                <w:caps w:val="0"/>
                <w:color w:val="FF3366"/>
                <w:spacing w:val="0"/>
                <w:kern w:val="0"/>
                <w:sz w:val="20"/>
                <w:szCs w:val="20"/>
                <w:lang w:val="en-US" w:eastAsia="zh-CN" w:bidi="ar"/>
              </w:rPr>
              <w:t>【道外中华巴洛克老街】</w:t>
            </w:r>
            <w:r>
              <w:rPr>
                <w:rFonts w:hint="eastAsia" w:ascii="微软雅黑" w:hAnsi="微软雅黑" w:eastAsia="微软雅黑" w:cs="微软雅黑"/>
                <w:i w:val="0"/>
                <w:iCs w:val="0"/>
                <w:caps w:val="0"/>
                <w:color w:val="000000"/>
                <w:spacing w:val="0"/>
                <w:kern w:val="0"/>
                <w:sz w:val="20"/>
                <w:szCs w:val="20"/>
                <w:lang w:val="en-US" w:eastAsia="zh-CN" w:bidi="ar"/>
              </w:rPr>
              <w:t>“中华巴洛克”建筑在哈尔滨、武汉、北京等许多城市有遗存，目前最大、最完整的中华巴洛克建筑群在哈尔滨道外区。</w:t>
            </w:r>
            <w:r>
              <w:rPr>
                <w:rFonts w:hint="eastAsia" w:ascii="微软雅黑" w:hAnsi="微软雅黑" w:eastAsia="微软雅黑" w:cs="微软雅黑"/>
                <w:b/>
                <w:bCs/>
                <w:i w:val="0"/>
                <w:iCs w:val="0"/>
                <w:caps w:val="0"/>
                <w:color w:val="FF3366"/>
                <w:spacing w:val="0"/>
                <w:kern w:val="0"/>
                <w:sz w:val="20"/>
                <w:szCs w:val="20"/>
                <w:lang w:val="en-US" w:eastAsia="zh-CN" w:bidi="ar"/>
              </w:rPr>
              <w:t>【松花江-滨州铁路桥】</w:t>
            </w:r>
            <w:r>
              <w:rPr>
                <w:rFonts w:hint="eastAsia" w:ascii="微软雅黑" w:hAnsi="微软雅黑" w:eastAsia="微软雅黑" w:cs="微软雅黑"/>
                <w:i w:val="0"/>
                <w:iCs w:val="0"/>
                <w:caps w:val="0"/>
                <w:color w:val="000000"/>
                <w:spacing w:val="0"/>
                <w:kern w:val="0"/>
                <w:sz w:val="20"/>
                <w:szCs w:val="20"/>
                <w:lang w:val="en-US" w:eastAsia="zh-CN" w:bidi="ar"/>
              </w:rPr>
              <w:t>网红--松花江铁路桥位于松花江畔斯大林公园东侧，它不仅是松花江上较早的铁路大桥，也是哈尔滨有名的跨江大桥。让我们也走一走这时光之桥，见证哈尔滨的一百年。</w:t>
            </w:r>
            <w:r>
              <w:rPr>
                <w:rFonts w:hint="eastAsia" w:ascii="微软雅黑" w:hAnsi="微软雅黑" w:eastAsia="微软雅黑" w:cs="微软雅黑"/>
                <w:b/>
                <w:bCs/>
                <w:i w:val="0"/>
                <w:iCs w:val="0"/>
                <w:caps w:val="0"/>
                <w:color w:val="FF3366"/>
                <w:spacing w:val="0"/>
                <w:kern w:val="0"/>
                <w:sz w:val="20"/>
                <w:szCs w:val="20"/>
                <w:lang w:val="en-US" w:eastAsia="zh-CN" w:bidi="ar"/>
              </w:rPr>
              <w:t>【百年老街--中央大街】</w:t>
            </w:r>
            <w:r>
              <w:rPr>
                <w:rFonts w:hint="eastAsia" w:ascii="微软雅黑" w:hAnsi="微软雅黑" w:eastAsia="微软雅黑" w:cs="微软雅黑"/>
                <w:i w:val="0"/>
                <w:iCs w:val="0"/>
                <w:caps w:val="0"/>
                <w:color w:val="000000"/>
                <w:spacing w:val="0"/>
                <w:kern w:val="0"/>
                <w:sz w:val="20"/>
                <w:szCs w:val="20"/>
                <w:lang w:val="en-US" w:eastAsia="zh-CN" w:bidi="ar"/>
              </w:rPr>
              <w:t>游览异国风情的百年老街特色的商铺，特色的小吃，印象深刻的是街边卖啤酒的小车。</w:t>
            </w:r>
            <w:r>
              <w:rPr>
                <w:rFonts w:hint="eastAsia" w:ascii="微软雅黑" w:hAnsi="微软雅黑" w:eastAsia="微软雅黑" w:cs="微软雅黑"/>
                <w:i w:val="0"/>
                <w:iCs w:val="0"/>
                <w:caps w:val="0"/>
                <w:color w:val="FF3366"/>
                <w:spacing w:val="0"/>
                <w:kern w:val="0"/>
                <w:sz w:val="20"/>
                <w:szCs w:val="20"/>
                <w:lang w:val="en-US" w:eastAsia="zh-CN" w:bidi="ar"/>
              </w:rPr>
              <w:t>【肖生克庭院】【万国洋行】【马迭尔宾馆】【3D裸眼大屏】</w:t>
            </w:r>
            <w:r>
              <w:rPr>
                <w:rFonts w:hint="eastAsia" w:ascii="微软雅黑" w:hAnsi="微软雅黑" w:eastAsia="微软雅黑" w:cs="微软雅黑"/>
                <w:i w:val="0"/>
                <w:iCs w:val="0"/>
                <w:caps w:val="0"/>
                <w:color w:val="000000"/>
                <w:spacing w:val="0"/>
                <w:kern w:val="0"/>
                <w:sz w:val="20"/>
                <w:szCs w:val="20"/>
                <w:lang w:val="en-US" w:eastAsia="zh-CN" w:bidi="ar"/>
              </w:rPr>
              <w:t>等网红打卡点，拍照超出片.......</w:t>
            </w:r>
            <w:r>
              <w:rPr>
                <w:rFonts w:hint="eastAsia" w:ascii="微软雅黑" w:hAnsi="微软雅黑" w:eastAsia="微软雅黑" w:cs="微软雅黑"/>
                <w:b/>
                <w:bCs/>
                <w:i w:val="0"/>
                <w:iCs w:val="0"/>
                <w:caps w:val="0"/>
                <w:color w:val="FF3366"/>
                <w:spacing w:val="0"/>
                <w:kern w:val="0"/>
                <w:sz w:val="20"/>
                <w:szCs w:val="20"/>
                <w:lang w:val="en-US" w:eastAsia="zh-CN" w:bidi="ar"/>
              </w:rPr>
              <w:t>【防洪纪念塔】</w:t>
            </w:r>
            <w:r>
              <w:rPr>
                <w:rFonts w:hint="eastAsia" w:ascii="微软雅黑" w:hAnsi="微软雅黑" w:eastAsia="微软雅黑" w:cs="微软雅黑"/>
                <w:i w:val="0"/>
                <w:iCs w:val="0"/>
                <w:caps w:val="0"/>
                <w:color w:val="000000"/>
                <w:spacing w:val="0"/>
                <w:kern w:val="0"/>
                <w:sz w:val="20"/>
                <w:szCs w:val="20"/>
                <w:lang w:val="en-US" w:eastAsia="zh-CN" w:bidi="ar"/>
              </w:rPr>
              <w:t>—哈尔滨的标志性建筑，是为了纪念哈尔滨人民战胜1957年特大洪水而建造，这座塔已成为英雄城市哈尔滨的象征</w:t>
            </w:r>
          </w:p>
          <w:p w14:paraId="27F96EBD">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【斯大林公园】</w:t>
            </w:r>
            <w:r>
              <w:rPr>
                <w:rFonts w:hint="eastAsia" w:ascii="微软雅黑" w:hAnsi="微软雅黑" w:eastAsia="微软雅黑" w:cs="微软雅黑"/>
                <w:i w:val="0"/>
                <w:iCs w:val="0"/>
                <w:caps w:val="0"/>
                <w:color w:val="000000"/>
                <w:spacing w:val="0"/>
                <w:kern w:val="0"/>
                <w:sz w:val="20"/>
                <w:szCs w:val="20"/>
                <w:lang w:val="en-US" w:eastAsia="zh-CN" w:bidi="ar"/>
              </w:rPr>
              <w:t>中国最长的带状开放式公园，</w:t>
            </w:r>
            <w:r>
              <w:rPr>
                <w:rFonts w:hint="eastAsia" w:ascii="微软雅黑" w:hAnsi="微软雅黑" w:eastAsia="微软雅黑" w:cs="微软雅黑"/>
                <w:b/>
                <w:bCs/>
                <w:i w:val="0"/>
                <w:iCs w:val="0"/>
                <w:caps w:val="0"/>
                <w:color w:val="FF3366"/>
                <w:spacing w:val="0"/>
                <w:kern w:val="0"/>
                <w:sz w:val="20"/>
                <w:szCs w:val="20"/>
                <w:lang w:val="en-US" w:eastAsia="zh-CN" w:bidi="ar"/>
              </w:rPr>
              <w:t>【圣•索菲亚教堂广场】</w:t>
            </w:r>
            <w:r>
              <w:rPr>
                <w:rFonts w:hint="eastAsia" w:ascii="微软雅黑" w:hAnsi="微软雅黑" w:eastAsia="微软雅黑" w:cs="微软雅黑"/>
                <w:i w:val="0"/>
                <w:iCs w:val="0"/>
                <w:caps w:val="0"/>
                <w:color w:val="000000"/>
                <w:spacing w:val="0"/>
                <w:kern w:val="0"/>
                <w:sz w:val="20"/>
                <w:szCs w:val="20"/>
                <w:lang w:val="en-US" w:eastAsia="zh-CN" w:bidi="ar"/>
              </w:rPr>
              <w:t>是远东最大的东正教教堂。傍晚乘火车硬卧前往漠河</w:t>
            </w:r>
            <w:r>
              <w:rPr>
                <w:rFonts w:hint="eastAsia" w:ascii="微软雅黑" w:hAnsi="微软雅黑" w:eastAsia="微软雅黑" w:cs="微软雅黑"/>
                <w:b/>
                <w:bCs/>
                <w:i w:val="0"/>
                <w:iCs w:val="0"/>
                <w:caps w:val="0"/>
                <w:color w:val="0000FF"/>
                <w:spacing w:val="0"/>
                <w:kern w:val="0"/>
                <w:sz w:val="20"/>
                <w:szCs w:val="20"/>
                <w:lang w:val="en-US" w:eastAsia="zh-CN" w:bidi="ar"/>
              </w:rPr>
              <w:t>（含硬卧票，火车上无导游陪同）</w:t>
            </w:r>
          </w:p>
          <w:p w14:paraId="56191DB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参考车次：哈尔滨-漠河K7039（17:18-10:07）或哈尔滨-漠河K7041（18:05-12:23）或哈尔滨-漠河 K5171（12:55-8:25）</w:t>
            </w:r>
          </w:p>
          <w:p w14:paraId="77162A5A">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w:t>
            </w:r>
            <w:r>
              <w:rPr>
                <w:rFonts w:hint="eastAsia" w:ascii="微软雅黑" w:hAnsi="微软雅黑" w:eastAsia="微软雅黑" w:cs="微软雅黑"/>
                <w:i w:val="0"/>
                <w:iCs w:val="0"/>
                <w:caps w:val="0"/>
                <w:color w:val="000000"/>
                <w:spacing w:val="0"/>
                <w:kern w:val="0"/>
                <w:sz w:val="20"/>
                <w:szCs w:val="20"/>
                <w:lang w:val="en-US" w:eastAsia="zh-CN" w:bidi="ar"/>
              </w:rPr>
              <w:t>火车票以实际出票为准，火车车次时间仅供参考已实际公布为准，旺季不保证车次及铺位要求只能保证是硬卧，如车次、铺位情况、铺位是否相连等不保证，不同车次上车地点也不同，【会出现（非直达出发站到终点站，为区间衔接票）】敬请谅解！</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207736E">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火车上</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8EF3EE1">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default"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午餐饺子宴 晚餐无</w:t>
            </w:r>
          </w:p>
        </w:tc>
      </w:tr>
      <w:tr w14:paraId="4CFAE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B29FDCF">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第6天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D9B695D">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抵达素有“金鸡之冠，天鹅之首”“不夜城”之美誉的漠河。</w:t>
            </w:r>
          </w:p>
          <w:p w14:paraId="7D627BA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【北极村】</w:t>
            </w:r>
            <w:r>
              <w:rPr>
                <w:rFonts w:hint="eastAsia" w:ascii="微软雅黑" w:hAnsi="微软雅黑" w:eastAsia="微软雅黑" w:cs="微软雅黑"/>
                <w:i w:val="0"/>
                <w:iCs w:val="0"/>
                <w:caps w:val="0"/>
                <w:color w:val="FF3366"/>
                <w:spacing w:val="0"/>
                <w:kern w:val="0"/>
                <w:sz w:val="20"/>
                <w:szCs w:val="20"/>
                <w:lang w:val="en-US" w:eastAsia="zh-CN" w:bidi="ar"/>
              </w:rPr>
              <w:t>（包含景区大门票，</w:t>
            </w:r>
            <w:r>
              <w:rPr>
                <w:rFonts w:hint="eastAsia" w:ascii="微软雅黑" w:hAnsi="微软雅黑" w:eastAsia="微软雅黑" w:cs="微软雅黑"/>
                <w:i w:val="0"/>
                <w:iCs w:val="0"/>
                <w:caps w:val="0"/>
                <w:color w:val="0000FF"/>
                <w:spacing w:val="0"/>
                <w:kern w:val="0"/>
                <w:sz w:val="20"/>
                <w:szCs w:val="20"/>
                <w:lang w:val="en-US" w:eastAsia="zh-CN" w:bidi="ar"/>
              </w:rPr>
              <w:t>自理电瓶车30元/人</w:t>
            </w:r>
            <w:r>
              <w:rPr>
                <w:rFonts w:hint="eastAsia" w:ascii="微软雅黑" w:hAnsi="微软雅黑" w:eastAsia="微软雅黑" w:cs="微软雅黑"/>
                <w:i w:val="0"/>
                <w:iCs w:val="0"/>
                <w:caps w:val="0"/>
                <w:color w:val="FF3366"/>
                <w:spacing w:val="0"/>
                <w:kern w:val="0"/>
                <w:sz w:val="20"/>
                <w:szCs w:val="20"/>
                <w:lang w:val="en-US" w:eastAsia="zh-CN" w:bidi="ar"/>
              </w:rPr>
              <w:t>）</w:t>
            </w:r>
            <w:r>
              <w:rPr>
                <w:rFonts w:hint="eastAsia" w:ascii="微软雅黑" w:hAnsi="微软雅黑" w:eastAsia="微软雅黑" w:cs="微软雅黑"/>
                <w:i w:val="0"/>
                <w:iCs w:val="0"/>
                <w:caps w:val="0"/>
                <w:color w:val="000000"/>
                <w:spacing w:val="0"/>
                <w:kern w:val="0"/>
                <w:sz w:val="20"/>
                <w:szCs w:val="20"/>
                <w:lang w:val="en-US" w:eastAsia="zh-CN" w:bidi="ar"/>
              </w:rPr>
              <w:t>北极村原名漠河乡，是我国大陆最北的临江村镇，来到北极村，我们才可以一览神州北极的风采。北极村就是这样一个神奇的地方，无论冬夏，总有大批游客不辞辛苦慕名而来，他们在这里停留数日，他们找北、找静、找奇、找纯、找刺激......</w:t>
            </w:r>
            <w:r>
              <w:rPr>
                <w:rFonts w:hint="eastAsia" w:ascii="微软雅黑" w:hAnsi="微软雅黑" w:eastAsia="微软雅黑" w:cs="微软雅黑"/>
                <w:b/>
                <w:bCs/>
                <w:i w:val="0"/>
                <w:iCs w:val="0"/>
                <w:caps w:val="0"/>
                <w:color w:val="FF3366"/>
                <w:spacing w:val="0"/>
                <w:kern w:val="0"/>
                <w:sz w:val="20"/>
                <w:szCs w:val="20"/>
                <w:lang w:val="en-US" w:eastAsia="zh-CN" w:bidi="ar"/>
              </w:rPr>
              <w:t>【北极村碑】</w:t>
            </w:r>
            <w:r>
              <w:rPr>
                <w:rFonts w:hint="eastAsia" w:ascii="微软雅黑" w:hAnsi="微软雅黑" w:eastAsia="微软雅黑" w:cs="微软雅黑"/>
                <w:i w:val="0"/>
                <w:iCs w:val="0"/>
                <w:caps w:val="0"/>
                <w:color w:val="000000"/>
                <w:spacing w:val="0"/>
                <w:kern w:val="0"/>
                <w:sz w:val="20"/>
                <w:szCs w:val="20"/>
                <w:lang w:val="en-US" w:eastAsia="zh-CN" w:bidi="ar"/>
              </w:rPr>
              <w:t>北极村的标志，此处留影。</w:t>
            </w:r>
          </w:p>
          <w:p w14:paraId="043325E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【神州北极广场】</w:t>
            </w:r>
            <w:r>
              <w:rPr>
                <w:rFonts w:hint="eastAsia" w:ascii="微软雅黑" w:hAnsi="微软雅黑" w:eastAsia="微软雅黑" w:cs="微软雅黑"/>
                <w:i w:val="0"/>
                <w:iCs w:val="0"/>
                <w:caps w:val="0"/>
                <w:color w:val="000000"/>
                <w:spacing w:val="0"/>
                <w:kern w:val="0"/>
                <w:sz w:val="20"/>
                <w:szCs w:val="20"/>
                <w:lang w:val="en-US" w:eastAsia="zh-CN" w:bidi="ar"/>
              </w:rPr>
              <w:t>中国最北端的一处象征。所以一定记得在此留念，才不虚此行呢。</w:t>
            </w:r>
          </w:p>
          <w:p w14:paraId="4ADAC976">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【最北邮局】</w:t>
            </w:r>
            <w:r>
              <w:rPr>
                <w:rFonts w:hint="eastAsia" w:ascii="微软雅黑" w:hAnsi="微软雅黑" w:eastAsia="微软雅黑" w:cs="微软雅黑"/>
                <w:i w:val="0"/>
                <w:iCs w:val="0"/>
                <w:caps w:val="0"/>
                <w:color w:val="000000"/>
                <w:spacing w:val="0"/>
                <w:kern w:val="0"/>
                <w:sz w:val="20"/>
                <w:szCs w:val="20"/>
                <w:lang w:val="en-US" w:eastAsia="zh-CN" w:bidi="ar"/>
              </w:rPr>
              <w:t>给自己的旅途添上一抹独特的意义吧。</w:t>
            </w:r>
          </w:p>
          <w:p w14:paraId="1B56A50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【最北哨所】</w:t>
            </w:r>
            <w:r>
              <w:rPr>
                <w:rFonts w:hint="eastAsia" w:ascii="微软雅黑" w:hAnsi="微软雅黑" w:eastAsia="微软雅黑" w:cs="微软雅黑"/>
                <w:i w:val="0"/>
                <w:iCs w:val="0"/>
                <w:caps w:val="0"/>
                <w:color w:val="000000"/>
                <w:spacing w:val="0"/>
                <w:kern w:val="0"/>
                <w:sz w:val="20"/>
                <w:szCs w:val="20"/>
                <w:lang w:val="en-US" w:eastAsia="zh-CN" w:bidi="ar"/>
              </w:rPr>
              <w:t>因为这可是军事重地，闲人勿近，更别谈入内参观了哦。所以，我们只能外观，就让我们保持着对边疆战士的尊敬之情，远远的向辛苦在一线的战士们致敬。</w:t>
            </w:r>
          </w:p>
          <w:p w14:paraId="71F2EB7C">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【中国最北一家】</w:t>
            </w:r>
            <w:r>
              <w:rPr>
                <w:rFonts w:hint="eastAsia" w:ascii="微软雅黑" w:hAnsi="微软雅黑" w:eastAsia="微软雅黑" w:cs="微软雅黑"/>
                <w:i w:val="0"/>
                <w:iCs w:val="0"/>
                <w:caps w:val="0"/>
                <w:color w:val="000000"/>
                <w:spacing w:val="0"/>
                <w:kern w:val="0"/>
                <w:sz w:val="20"/>
                <w:szCs w:val="20"/>
                <w:lang w:val="en-US" w:eastAsia="zh-CN" w:bidi="ar"/>
              </w:rPr>
              <w:t>他是作家迟子建笔下的儿时记忆，她在最北，她是唯一。</w:t>
            </w:r>
          </w:p>
          <w:p w14:paraId="55D56B43">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3366"/>
                <w:spacing w:val="0"/>
                <w:kern w:val="0"/>
                <w:sz w:val="20"/>
                <w:szCs w:val="20"/>
                <w:lang w:val="en-US" w:eastAsia="zh-CN" w:bidi="ar"/>
              </w:rPr>
              <w:t>【北极沙洲】</w:t>
            </w:r>
            <w:r>
              <w:rPr>
                <w:rFonts w:hint="eastAsia" w:ascii="微软雅黑" w:hAnsi="微软雅黑" w:eastAsia="微软雅黑" w:cs="微软雅黑"/>
                <w:i w:val="0"/>
                <w:iCs w:val="0"/>
                <w:caps w:val="0"/>
                <w:color w:val="000000"/>
                <w:spacing w:val="0"/>
                <w:kern w:val="0"/>
                <w:sz w:val="20"/>
                <w:szCs w:val="20"/>
                <w:lang w:val="en-US" w:eastAsia="zh-CN" w:bidi="ar"/>
              </w:rPr>
              <w:t>徒步走至这里可是北中之北，来北极村不到沙洲，不能算真正到了最北；来沙洲不留影，不算拥有最北的纪念。还可以自费乘船近距离观赏具有异国风情的俄罗斯村庄-伊格纳斯依诺村。</w:t>
            </w:r>
          </w:p>
          <w:p w14:paraId="54282DCF">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晚上我们就在北极村农家大院入住休息啦，你可以坐在农家的温暖舒适的屋子里，感受北极村风土人情；天气晴好时天黑后留意北方天空，说不定漠河罕见的北极光正在天空闪烁。在无风无云的夜晚是观赏美丽的北极光的最佳时机，一定会给您带去一份吉祥幸运。</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9985A99">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北极村</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018520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14DD5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D46971B">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第7天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92CCAC">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早餐后，</w:t>
            </w:r>
            <w:r>
              <w:rPr>
                <w:rFonts w:hint="eastAsia" w:ascii="微软雅黑" w:hAnsi="微软雅黑" w:eastAsia="微软雅黑" w:cs="微软雅黑"/>
                <w:b/>
                <w:bCs/>
                <w:i w:val="0"/>
                <w:iCs w:val="0"/>
                <w:caps w:val="0"/>
                <w:color w:val="FF3366"/>
                <w:spacing w:val="0"/>
                <w:kern w:val="0"/>
                <w:sz w:val="20"/>
                <w:szCs w:val="20"/>
                <w:lang w:val="en-US" w:eastAsia="zh-CN" w:bidi="ar"/>
              </w:rPr>
              <w:t>【松苑公园】</w:t>
            </w:r>
            <w:r>
              <w:rPr>
                <w:rFonts w:hint="eastAsia" w:ascii="微软雅黑" w:hAnsi="微软雅黑" w:eastAsia="微软雅黑" w:cs="微软雅黑"/>
                <w:i w:val="0"/>
                <w:iCs w:val="0"/>
                <w:caps w:val="0"/>
                <w:color w:val="000000"/>
                <w:spacing w:val="0"/>
                <w:kern w:val="0"/>
                <w:sz w:val="20"/>
                <w:szCs w:val="20"/>
                <w:lang w:val="en-US" w:eastAsia="zh-CN" w:bidi="ar"/>
              </w:rPr>
              <w:t>全国唯一一座城内原始森林公园，神奇的“四不烧”之一，凡至此者，可增福寿也可納瑞气。是我们必及之所，我们一起感受浓郁的原始森林风情。之后带您放松下筋骨。</w:t>
            </w:r>
          </w:p>
          <w:p w14:paraId="3D218BE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参观</w:t>
            </w:r>
            <w:r>
              <w:rPr>
                <w:rFonts w:hint="eastAsia" w:ascii="微软雅黑" w:hAnsi="微软雅黑" w:eastAsia="微软雅黑" w:cs="微软雅黑"/>
                <w:b/>
                <w:bCs/>
                <w:i w:val="0"/>
                <w:iCs w:val="0"/>
                <w:caps w:val="0"/>
                <w:color w:val="FF3366"/>
                <w:spacing w:val="0"/>
                <w:kern w:val="0"/>
                <w:sz w:val="20"/>
                <w:szCs w:val="20"/>
                <w:lang w:val="en-US" w:eastAsia="zh-CN" w:bidi="ar"/>
              </w:rPr>
              <w:t>【北极星广场】</w:t>
            </w:r>
            <w:r>
              <w:rPr>
                <w:rFonts w:hint="eastAsia" w:ascii="微软雅黑" w:hAnsi="微软雅黑" w:eastAsia="微软雅黑" w:cs="微软雅黑"/>
                <w:i w:val="0"/>
                <w:iCs w:val="0"/>
                <w:caps w:val="0"/>
                <w:color w:val="000000"/>
                <w:spacing w:val="0"/>
                <w:kern w:val="0"/>
                <w:sz w:val="20"/>
                <w:szCs w:val="20"/>
                <w:lang w:val="en-US" w:eastAsia="zh-CN" w:bidi="ar"/>
              </w:rPr>
              <w:t>由153个台阶组成，是漠河的最高点，可以俯视漠河全县的全景。</w:t>
            </w:r>
          </w:p>
          <w:p w14:paraId="05C808DC">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参观</w:t>
            </w:r>
            <w:r>
              <w:rPr>
                <w:rFonts w:hint="eastAsia" w:ascii="微软雅黑" w:hAnsi="微软雅黑" w:eastAsia="微软雅黑" w:cs="微软雅黑"/>
                <w:b/>
                <w:bCs/>
                <w:i w:val="0"/>
                <w:iCs w:val="0"/>
                <w:caps w:val="0"/>
                <w:color w:val="0000FF"/>
                <w:spacing w:val="0"/>
                <w:kern w:val="0"/>
                <w:sz w:val="20"/>
                <w:szCs w:val="20"/>
                <w:lang w:val="en-US" w:eastAsia="zh-CN" w:bidi="ar"/>
              </w:rPr>
              <w:t>【土特产商店】</w:t>
            </w:r>
            <w:r>
              <w:rPr>
                <w:rFonts w:hint="eastAsia" w:ascii="微软雅黑" w:hAnsi="微软雅黑" w:eastAsia="微软雅黑" w:cs="微软雅黑"/>
                <w:i w:val="0"/>
                <w:iCs w:val="0"/>
                <w:caps w:val="0"/>
                <w:color w:val="000000"/>
                <w:spacing w:val="0"/>
                <w:kern w:val="0"/>
                <w:sz w:val="20"/>
                <w:szCs w:val="20"/>
                <w:lang w:val="en-US" w:eastAsia="zh-CN" w:bidi="ar"/>
              </w:rPr>
              <w:t>带些东北土特产为您的朋友和家人们选择一些伴手礼，送火车，前往漠河</w:t>
            </w:r>
            <w:r>
              <w:rPr>
                <w:rFonts w:hint="eastAsia" w:ascii="微软雅黑" w:hAnsi="微软雅黑" w:eastAsia="微软雅黑" w:cs="微软雅黑"/>
                <w:b/>
                <w:bCs/>
                <w:i w:val="0"/>
                <w:iCs w:val="0"/>
                <w:caps w:val="0"/>
                <w:color w:val="0000FF"/>
                <w:spacing w:val="0"/>
                <w:kern w:val="0"/>
                <w:sz w:val="20"/>
                <w:szCs w:val="20"/>
                <w:lang w:val="en-US" w:eastAsia="zh-CN" w:bidi="ar"/>
              </w:rPr>
              <w:t>（含硬卧票，火车上无导游陪同）</w:t>
            </w:r>
            <w:r>
              <w:rPr>
                <w:rFonts w:hint="eastAsia" w:ascii="微软雅黑" w:hAnsi="微软雅黑" w:eastAsia="微软雅黑" w:cs="微软雅黑"/>
                <w:i w:val="0"/>
                <w:iCs w:val="0"/>
                <w:caps w:val="0"/>
                <w:color w:val="000000"/>
                <w:spacing w:val="0"/>
                <w:kern w:val="0"/>
                <w:sz w:val="20"/>
                <w:szCs w:val="20"/>
                <w:lang w:val="en-US" w:eastAsia="zh-CN" w:bidi="ar"/>
              </w:rPr>
              <w:t>。</w:t>
            </w:r>
          </w:p>
          <w:p w14:paraId="36218D00">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参考车次：漠河-哈尔滨 火车硬卧 7040（12:40-5:46），K7042（16:15-9:42），K5175（18:35-14:03）</w:t>
            </w:r>
          </w:p>
          <w:p w14:paraId="40507012">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w:t>
            </w:r>
            <w:r>
              <w:rPr>
                <w:rFonts w:hint="eastAsia" w:ascii="微软雅黑" w:hAnsi="微软雅黑" w:eastAsia="微软雅黑" w:cs="微软雅黑"/>
                <w:i w:val="0"/>
                <w:iCs w:val="0"/>
                <w:caps w:val="0"/>
                <w:color w:val="000000"/>
                <w:spacing w:val="0"/>
                <w:kern w:val="0"/>
                <w:sz w:val="20"/>
                <w:szCs w:val="20"/>
                <w:lang w:val="en-US" w:eastAsia="zh-CN" w:bidi="ar"/>
              </w:rPr>
              <w:t>火车票以实际出票为准，火车车次时间仅供参考已实际公布为准，只能保证是硬卧，如车次、铺位情况、铺位是否相连等不保证，不同车次上车地点也不同，敬请谅解！</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BDB9CBF">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火车上</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7EE7B85">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早餐民宿早 午餐无 晚餐无</w:t>
            </w:r>
          </w:p>
        </w:tc>
      </w:tr>
      <w:tr w14:paraId="3B0D7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A3536AD">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第8天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3BD5684">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抵达哈尔滨，自行入住酒店，这一天自由活动无导游无用车。</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86E8EF6">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哈尔滨</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AEE9111">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766B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33A7A8">
            <w:pPr>
              <w:keepNext w:val="0"/>
              <w:keepLines w:val="0"/>
              <w:widowControl/>
              <w:suppressLineNumbers w:val="0"/>
              <w:spacing w:line="360" w:lineRule="atLeast"/>
              <w:jc w:val="center"/>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第9天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F91A34D">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◆飞机：参考GJ8187（06:25-09:30）/PN6340（14:40-17:25）/GJ8788（15:15-18:05）以实际出票为准</w:t>
            </w:r>
          </w:p>
          <w:p w14:paraId="03D7056C">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 高铁：参考G1202（08:59-18:26）</w:t>
            </w:r>
          </w:p>
          <w:p w14:paraId="301A471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 卧铺：参考Z158（10:20-04:27次日）/T244（10:44-09:21次日）/Z174（13:01-07:04次日）/K554（14:08-15:16次日）/Z178（22:30-20:00次日）</w:t>
            </w:r>
            <w:r>
              <w:rPr>
                <w:rFonts w:hint="eastAsia" w:ascii="微软雅黑" w:hAnsi="微软雅黑" w:eastAsia="微软雅黑" w:cs="微软雅黑"/>
                <w:i w:val="0"/>
                <w:iCs w:val="0"/>
                <w:caps w:val="0"/>
                <w:color w:val="FF3300"/>
                <w:spacing w:val="0"/>
                <w:kern w:val="0"/>
                <w:sz w:val="20"/>
                <w:szCs w:val="20"/>
                <w:lang w:val="en-US" w:eastAsia="zh-CN" w:bidi="ar"/>
              </w:rPr>
              <w:t>卧铺次日一天抵达出发地</w:t>
            </w:r>
          </w:p>
          <w:p w14:paraId="10BDE188">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w:t>
            </w:r>
          </w:p>
          <w:p w14:paraId="1F9CD370">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1.请注意酒店需12点之前退房，如有需要延退（续费）可提前和工作人员联系，送机司机一般会提前一天和您联系请保持手机畅通。</w:t>
            </w:r>
          </w:p>
          <w:p w14:paraId="11007E67">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left"/>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2.第一天接机于最后一天送机无导游接送，请自行办理登机牌。</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3B84108">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温馨的家/火车上</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7C6C6CF">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bl>
    <w:p w14:paraId="4A71963B">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0FEBE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F5E7120">
            <w:pPr>
              <w:keepNext w:val="0"/>
              <w:keepLines w:val="0"/>
              <w:widowControl/>
              <w:suppressLineNumbers w:val="0"/>
              <w:spacing w:line="360" w:lineRule="atLeast"/>
              <w:ind w:left="0" w:firstLine="0"/>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68903D8">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&gt;&gt;&gt;&gt; 费用包含 &lt;&lt;&lt;&lt;</w:t>
            </w:r>
          </w:p>
          <w:p w14:paraId="655B4CEE">
            <w:pPr>
              <w:keepNext w:val="0"/>
              <w:keepLines w:val="0"/>
              <w:widowControl/>
              <w:suppressLineNumbers w:val="0"/>
              <w:jc w:val="left"/>
            </w:pPr>
            <w:r>
              <w:rPr>
                <w:rFonts w:hint="eastAsia" w:ascii="微软雅黑" w:hAnsi="微软雅黑" w:eastAsia="微软雅黑" w:cs="微软雅黑"/>
                <w:b/>
                <w:bCs/>
                <w:i w:val="0"/>
                <w:iCs w:val="0"/>
                <w:caps w:val="0"/>
                <w:color w:val="000000"/>
                <w:spacing w:val="0"/>
                <w:kern w:val="0"/>
                <w:sz w:val="20"/>
                <w:szCs w:val="20"/>
                <w:lang w:val="en-US" w:eastAsia="zh-CN" w:bidi="ar"/>
              </w:rPr>
              <w:t>【交通】：</w:t>
            </w:r>
            <w:r>
              <w:rPr>
                <w:rFonts w:hint="eastAsia" w:ascii="微软雅黑" w:hAnsi="微软雅黑" w:eastAsia="微软雅黑" w:cs="微软雅黑"/>
                <w:i w:val="0"/>
                <w:iCs w:val="0"/>
                <w:caps w:val="0"/>
                <w:color w:val="000000"/>
                <w:spacing w:val="0"/>
                <w:kern w:val="0"/>
                <w:sz w:val="20"/>
                <w:szCs w:val="20"/>
                <w:lang w:val="en-US" w:eastAsia="zh-CN" w:bidi="ar"/>
              </w:rPr>
              <w:t>徐州往返大交通，哈尔滨漠河往返火车硬卧票【旺季不保证车次及铺位要求，会出现（非直达出发站到终点站，为区间衔接票）】，当地大巴保证每人一个正座（不提供座次要求）,行程内所有自由活动期间及行程外均不含用车。接送站小车无导游；部分团期满</w:t>
            </w:r>
            <w:r>
              <w:rPr>
                <w:rFonts w:hint="eastAsia" w:ascii="微软雅黑" w:hAnsi="微软雅黑" w:eastAsia="微软雅黑" w:cs="微软雅黑"/>
                <w:b/>
                <w:bCs/>
                <w:i w:val="0"/>
                <w:iCs w:val="0"/>
                <w:caps w:val="0"/>
                <w:color w:val="FF0000"/>
                <w:spacing w:val="0"/>
                <w:kern w:val="0"/>
                <w:sz w:val="20"/>
                <w:szCs w:val="20"/>
                <w:lang w:val="en-US" w:eastAsia="zh-CN" w:bidi="ar"/>
              </w:rPr>
              <w:t>（长白山段）20人以上升级2+1豪华座椅，</w:t>
            </w:r>
            <w:r>
              <w:rPr>
                <w:rFonts w:hint="eastAsia" w:ascii="微软雅黑" w:hAnsi="微软雅黑" w:eastAsia="微软雅黑" w:cs="微软雅黑"/>
                <w:i w:val="0"/>
                <w:iCs w:val="0"/>
                <w:caps w:val="0"/>
                <w:color w:val="000000"/>
                <w:spacing w:val="0"/>
                <w:kern w:val="0"/>
                <w:sz w:val="20"/>
                <w:szCs w:val="20"/>
                <w:lang w:val="en-US" w:eastAsia="zh-CN" w:bidi="ar"/>
              </w:rPr>
              <w:t>漠河北极村段为普通用车。</w:t>
            </w:r>
          </w:p>
          <w:p w14:paraId="5D9301F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【用餐】：</w:t>
            </w:r>
            <w:r>
              <w:rPr>
                <w:rFonts w:hint="eastAsia" w:ascii="微软雅黑" w:hAnsi="微软雅黑" w:eastAsia="微软雅黑" w:cs="微软雅黑"/>
                <w:i w:val="0"/>
                <w:iCs w:val="0"/>
                <w:caps w:val="0"/>
                <w:color w:val="000000"/>
                <w:spacing w:val="0"/>
                <w:kern w:val="0"/>
                <w:sz w:val="20"/>
                <w:szCs w:val="20"/>
                <w:lang w:val="en-US" w:eastAsia="zh-CN" w:bidi="ar"/>
              </w:rPr>
              <w:t>舒适酒店双人标间+北极村民宿家庭旅馆，（市区标间/大床，全程不提供自然单间，产生单房差需客人自理）</w:t>
            </w:r>
          </w:p>
          <w:p w14:paraId="2FE624E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【住宿】：</w:t>
            </w:r>
            <w:r>
              <w:rPr>
                <w:rFonts w:hint="eastAsia" w:ascii="微软雅黑" w:hAnsi="微软雅黑" w:eastAsia="微软雅黑" w:cs="微软雅黑"/>
                <w:i w:val="0"/>
                <w:iCs w:val="0"/>
                <w:caps w:val="0"/>
                <w:color w:val="000000"/>
                <w:spacing w:val="0"/>
                <w:kern w:val="0"/>
                <w:sz w:val="20"/>
                <w:szCs w:val="20"/>
                <w:lang w:val="en-US" w:eastAsia="zh-CN" w:bidi="ar"/>
              </w:rPr>
              <w:t>全程5晚住宿，当地普通双标间</w:t>
            </w:r>
          </w:p>
          <w:p w14:paraId="69009F9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【导游】：</w:t>
            </w:r>
            <w:r>
              <w:rPr>
                <w:rFonts w:hint="eastAsia" w:ascii="微软雅黑" w:hAnsi="微软雅黑" w:eastAsia="微软雅黑" w:cs="微软雅黑"/>
                <w:i w:val="0"/>
                <w:iCs w:val="0"/>
                <w:caps w:val="0"/>
                <w:color w:val="000000"/>
                <w:spacing w:val="0"/>
                <w:kern w:val="0"/>
                <w:sz w:val="20"/>
                <w:szCs w:val="20"/>
                <w:lang w:val="en-US" w:eastAsia="zh-CN" w:bidi="ar"/>
              </w:rPr>
              <w:t>持证导游陪同，全程8人以下无导游服务 司机兼向导（不进景区）</w:t>
            </w:r>
          </w:p>
          <w:p w14:paraId="1A8BAD2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【门票】</w:t>
            </w:r>
            <w:r>
              <w:rPr>
                <w:rFonts w:hint="eastAsia" w:ascii="微软雅黑" w:hAnsi="微软雅黑" w:eastAsia="微软雅黑" w:cs="微软雅黑"/>
                <w:i w:val="0"/>
                <w:iCs w:val="0"/>
                <w:caps w:val="0"/>
                <w:color w:val="000000"/>
                <w:spacing w:val="0"/>
                <w:kern w:val="0"/>
                <w:sz w:val="20"/>
                <w:szCs w:val="20"/>
                <w:lang w:val="en-US" w:eastAsia="zh-CN" w:bidi="ar"/>
              </w:rPr>
              <w:t>行程中所列景点第一道大门票【长白山北坡门票、敦化金鼎大佛、延吉朝鲜民俗风情园、镜泊湖风景区】、</w:t>
            </w:r>
          </w:p>
          <w:p w14:paraId="09356431">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赠送项目：敦化金鼎大佛、延边大学网红打卡、雪绒花主题公园、长白山温泉（占床赠送）（赠送景点不去不退，如遇政策性关闭，不退费）</w:t>
            </w:r>
          </w:p>
          <w:p w14:paraId="00EDF40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备注：因长白山门等景区门票紧张需提前出票，有特殊证件报名时出示。出票后无法更改</w:t>
            </w:r>
          </w:p>
          <w:p w14:paraId="7F384D6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【儿童】：</w:t>
            </w:r>
            <w:r>
              <w:rPr>
                <w:rFonts w:hint="eastAsia" w:ascii="微软雅黑" w:hAnsi="微软雅黑" w:eastAsia="微软雅黑" w:cs="微软雅黑"/>
                <w:i w:val="0"/>
                <w:iCs w:val="0"/>
                <w:caps w:val="0"/>
                <w:color w:val="000000"/>
                <w:spacing w:val="0"/>
                <w:kern w:val="0"/>
                <w:sz w:val="20"/>
                <w:szCs w:val="20"/>
                <w:lang w:val="en-US" w:eastAsia="zh-CN" w:bidi="ar"/>
              </w:rPr>
              <w:t>1.2米以下只含、车位，不含门票、床位，如儿童入园超高，需另增加门票、早餐费用或可在当地自行购买（含门票+260 元/人，不含景交）</w:t>
            </w:r>
          </w:p>
          <w:p w14:paraId="31A97F2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【保险】</w:t>
            </w:r>
            <w:r>
              <w:rPr>
                <w:rFonts w:hint="eastAsia" w:ascii="微软雅黑" w:hAnsi="微软雅黑" w:eastAsia="微软雅黑" w:cs="微软雅黑"/>
                <w:i w:val="0"/>
                <w:iCs w:val="0"/>
                <w:caps w:val="0"/>
                <w:color w:val="000000"/>
                <w:spacing w:val="0"/>
                <w:kern w:val="0"/>
                <w:sz w:val="20"/>
                <w:szCs w:val="20"/>
                <w:lang w:val="en-US" w:eastAsia="zh-CN" w:bidi="ar"/>
              </w:rPr>
              <w:t>我社已承保旅行社责任险，意外险请根据情况自愿购买</w:t>
            </w:r>
          </w:p>
          <w:p w14:paraId="5BD8891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&gt;&gt;&gt;&gt; 费用不含 &lt;&lt;&lt;&lt;</w:t>
            </w:r>
          </w:p>
          <w:p w14:paraId="2B01AAE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1、行程外自由活动的一切费用，景区及二次消费。</w:t>
            </w:r>
          </w:p>
          <w:p w14:paraId="51BAED5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2、全程单房差，房卡押金。</w:t>
            </w:r>
          </w:p>
          <w:p w14:paraId="003E709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3、景区内行程外自费娱乐项目及二次消费。</w:t>
            </w:r>
          </w:p>
          <w:p w14:paraId="10ABD9CD">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4、报价包含项目外的一切其他费用。</w:t>
            </w:r>
          </w:p>
          <w:p w14:paraId="5CC8DCC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w:t>
            </w:r>
            <w:r>
              <w:rPr>
                <w:rFonts w:hint="eastAsia" w:ascii="微软雅黑" w:hAnsi="微软雅黑" w:eastAsia="微软雅黑" w:cs="微软雅黑"/>
                <w:b/>
                <w:bCs/>
                <w:i w:val="0"/>
                <w:iCs w:val="0"/>
                <w:caps w:val="0"/>
                <w:color w:val="0000FF"/>
                <w:spacing w:val="0"/>
                <w:kern w:val="0"/>
                <w:sz w:val="20"/>
                <w:szCs w:val="20"/>
                <w:lang w:val="en-US" w:eastAsia="zh-CN" w:bidi="ar"/>
              </w:rPr>
              <w:t>长白山环保车85元/人+环线车35元/人+倒站车80元/人+镜泊湖景区内电瓶车30元/人+北极村电瓶车30元人=260元</w:t>
            </w:r>
          </w:p>
          <w:p w14:paraId="104AB92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&gt;&gt;&gt;&gt; 参考酒店及门票优惠 &lt;&lt;&lt;&lt;</w:t>
            </w:r>
          </w:p>
          <w:p w14:paraId="1C98BA7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参考酒店：</w:t>
            </w:r>
          </w:p>
          <w:p w14:paraId="2CFD9D3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长 春：美豪商务酒店、铁联酒店、丽晶酒店、智选假日、红事会酒店、雅客小镇或同级</w:t>
            </w:r>
          </w:p>
          <w:p w14:paraId="64FCBB9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长白山温泉酒店：观景温泉、云水希悦、云水澜庭、金水鹤酒店、御麓泉酒店、长白山大厦、山水泉或同级</w:t>
            </w:r>
          </w:p>
          <w:p w14:paraId="3026A62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延 吉：华阳酒店、乾元翔宇、长白山大酒店、白山大厦、德意楼酒店、和颐至尚、良田百世 琵岩山酒店、延吉国际、福宝尔训练中心或同级</w:t>
            </w:r>
          </w:p>
          <w:p w14:paraId="26FF695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亚布力：寒酥庄园、雲枫酒店、映山公寓、雅旺斯酒店或同级</w:t>
            </w:r>
          </w:p>
          <w:p w14:paraId="6F318EF2">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哈尔滨：傲雪四季酒店、臻图酒店、濠滨假日酒店、东龙酒店、福裕商务酒店、雪阅商旅酒店、凯里亚德酒店、丽呈东谷酒店、八荒通神酒店或同级</w:t>
            </w:r>
          </w:p>
          <w:p w14:paraId="45C16BE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北极村民宿家庭旅馆双人间</w:t>
            </w:r>
          </w:p>
          <w:p w14:paraId="640BC47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门票优惠退费标准：</w:t>
            </w:r>
          </w:p>
          <w:p w14:paraId="2FB9B99D">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长白山大门票： 免票：退费105元人，半票退费50元人</w:t>
            </w:r>
          </w:p>
          <w:p w14:paraId="77D0C6E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朝鲜族民俗园： 免票：退费30元人，半票退费15元人</w:t>
            </w:r>
          </w:p>
          <w:p w14:paraId="6EA4902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镜泊湖景区大门：免票：退费80元人，半票退费30元人</w:t>
            </w:r>
          </w:p>
          <w:p w14:paraId="6898A63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北极村大门：免票：退费68元人，半价退费34元人</w:t>
            </w:r>
          </w:p>
        </w:tc>
      </w:tr>
    </w:tbl>
    <w:p w14:paraId="72D1C72D">
      <w:pPr>
        <w:rPr>
          <w:vanish/>
          <w:sz w:val="24"/>
          <w:szCs w:val="24"/>
        </w:rPr>
      </w:pPr>
    </w:p>
    <w:p w14:paraId="00AE3967">
      <w:pPr>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0A731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4CA8C84">
            <w:pPr>
              <w:keepNext w:val="0"/>
              <w:keepLines w:val="0"/>
              <w:widowControl/>
              <w:suppressLineNumbers w:val="0"/>
              <w:spacing w:line="360" w:lineRule="atLeast"/>
              <w:ind w:left="0" w:firstLine="0"/>
              <w:jc w:val="center"/>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9EF4ACF">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&lt;自费项目及购物店补充协议&gt;</w:t>
            </w:r>
          </w:p>
          <w:p w14:paraId="34037F4E">
            <w:pPr>
              <w:keepNext w:val="0"/>
              <w:keepLines w:val="0"/>
              <w:widowControl/>
              <w:suppressLineNumbers w:val="0"/>
              <w:jc w:val="left"/>
            </w:pPr>
            <w:r>
              <w:rPr>
                <w:rFonts w:hint="eastAsia" w:ascii="微软雅黑" w:hAnsi="微软雅黑" w:eastAsia="微软雅黑" w:cs="微软雅黑"/>
                <w:i w:val="0"/>
                <w:iCs w:val="0"/>
                <w:caps w:val="0"/>
                <w:color w:val="000000"/>
                <w:spacing w:val="0"/>
                <w:kern w:val="0"/>
                <w:sz w:val="20"/>
                <w:szCs w:val="20"/>
                <w:lang w:val="en-US" w:eastAsia="zh-CN" w:bidi="ar"/>
              </w:rPr>
              <w:t>国内旅游组团合同补充协议</w:t>
            </w:r>
          </w:p>
          <w:p w14:paraId="0EA224B1">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第一条：参加付费娱乐升级项目补充协议</w:t>
            </w:r>
          </w:p>
          <w:p w14:paraId="05B2101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1、为提升我社服务水平，满足您的个性化要求，双方自愿签署本补充协议。</w:t>
            </w:r>
          </w:p>
          <w:p w14:paraId="36613D2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2、行程中景区配套娱乐设施及项目有明码标价，请游客自愿选择；旅游者应当选择自己能够控制风险的另行消费项目，并对自己的行为负责，旅行社对旅游者自愿消费项目不承担责任。</w:t>
            </w:r>
          </w:p>
          <w:p w14:paraId="0D6F6CE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3、团队用餐中涉及加餐及自行点餐请游客按菜单上自己认可并可以接受的价格点菜、自行付费。</w:t>
            </w:r>
          </w:p>
          <w:p w14:paraId="47EF7C8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4、若因不可抗力或无法预见行程变更、人数太少等原因导致其约定项目无法安排时或参加娱乐项目中途受不可抗力因素终止活动的，敬请谅解，双方不承担违约责任。</w:t>
            </w:r>
          </w:p>
          <w:p w14:paraId="3A54588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5、游客自愿同意旅行社导游可以根据天气、交通、实际航班及其它突发事件对上述行程中所列景点的游览顺序进行调整，但保证决不减少景点数量和游览时间。</w:t>
            </w:r>
          </w:p>
          <w:p w14:paraId="25921BF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行程中参考自费景点如下：</w:t>
            </w:r>
          </w:p>
          <w:p w14:paraId="44122B1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经甲乙双方友好协商，本着自愿平等的条件，甲方要求在游览行程过程中，为丰富游客的娱乐活动，旅行社提供以下当地有特色的活动或景点供游客自行选择，从而丰富行程内容。</w:t>
            </w:r>
          </w:p>
          <w:p w14:paraId="10DEE39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活动项目名称           时间       项目价格</w:t>
            </w:r>
          </w:p>
          <w:p w14:paraId="02C2ACE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长白山漂流             40分钟    280元人</w:t>
            </w:r>
          </w:p>
          <w:p w14:paraId="2222346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长白山森林夜景      60分钟    180元/人</w:t>
            </w:r>
          </w:p>
          <w:p w14:paraId="58B8A3BD">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镜泊湖峡谷景区      60分钟    280元人</w:t>
            </w:r>
          </w:p>
          <w:p w14:paraId="478A1BBD">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室内冰灯展             40分钟    220元人</w:t>
            </w:r>
          </w:p>
          <w:p w14:paraId="17840662">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黑龙江游船+北极观光塔   90分钟   280元人</w:t>
            </w:r>
          </w:p>
          <w:p w14:paraId="0E5A7E6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自费项目仅供参考，已实际景区公布价格及导游实际推荐为准！</w:t>
            </w:r>
          </w:p>
          <w:p w14:paraId="796D778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第二条、购物补充协议</w:t>
            </w:r>
          </w:p>
          <w:p w14:paraId="3A5B4EC2">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漠河土特产超市  约60分钟  东北山珍特产等</w:t>
            </w:r>
          </w:p>
          <w:p w14:paraId="2C99C8B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备注：以上购物店均为参考，导游根据实际开放情况调整或者替换，个别景区或餐厅或服务区有售卖情况与旅行社无关。</w:t>
            </w:r>
          </w:p>
          <w:p w14:paraId="437039B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签署声明：</w:t>
            </w:r>
          </w:p>
          <w:p w14:paraId="59D1E6A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旅行社已就本次旅行的上述协议项目（或购物店或推荐自费项目）的特色、旅游者自愿参加购物或自费项目的相关权益及风险对我进行了全面的告知、提醒。经慎重考虑后，我自愿选择并参加上述协议项目（或购物店或推荐自费项目），此协议的签订过程旅行社并无强迫。我承诺将按照导游提醒自愿参加上述项目，并理性消费，注意人身和财产安全。如因旅行社不能控制原因无法安排的，我对旅行社予以理解，双方互不追责。</w:t>
            </w:r>
          </w:p>
          <w:p w14:paraId="11E4B75F">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签字：</w:t>
            </w:r>
          </w:p>
          <w:p w14:paraId="0CBFC0EB">
            <w:pPr>
              <w:keepNext w:val="0"/>
              <w:keepLines w:val="0"/>
              <w:widowControl/>
              <w:suppressLineNumbers w:val="0"/>
              <w:ind w:left="0" w:firstLine="0"/>
              <w:jc w:val="left"/>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日期：</w:t>
            </w:r>
          </w:p>
        </w:tc>
      </w:tr>
      <w:tr w14:paraId="6AB1E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F9CD9CE">
            <w:pPr>
              <w:keepNext w:val="0"/>
              <w:keepLines w:val="0"/>
              <w:widowControl/>
              <w:suppressLineNumbers w:val="0"/>
              <w:spacing w:line="360" w:lineRule="atLeast"/>
              <w:ind w:left="0" w:firstLine="0"/>
              <w:jc w:val="cente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7090989">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一、出行安全注意事项</w:t>
            </w:r>
          </w:p>
          <w:p w14:paraId="2AD32A6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1、旅游者应确保自身条件适合参加旅游团队，应根据个人年龄、身体状况等情况选择旅游线路和项目，行程中要自带适当的防护用品以及必备药品，做好个人健康及安全防护工作。</w:t>
            </w:r>
          </w:p>
          <w:p w14:paraId="6A7D54B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2、景区（点）游玩时，应严格遵守景区（点）设置的安全提示和警示。</w:t>
            </w:r>
          </w:p>
          <w:p w14:paraId="2B2B9D2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3、参加水上娱乐项目，应穿戴救生衣或其他救生装备，听从工作人员指挥，勿超越安全警戒线，前往深水水域或危险河道。</w:t>
            </w:r>
          </w:p>
          <w:p w14:paraId="38CBDAEB">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4、游客登山或参与活动中应根据自身身体状况进行，并注意休息，避免过度激烈运动导致身体无法适应。</w:t>
            </w:r>
          </w:p>
          <w:p w14:paraId="259567D1">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5、乘坐缆车或其他载人观光运载工具时，应服从景区工作人员安排；遇超载、超员或异常时，千万不要乘坐，以防发生危险。</w:t>
            </w:r>
          </w:p>
          <w:p w14:paraId="3CFF775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6、不私自参加行程以外的活动或项目。</w:t>
            </w:r>
          </w:p>
          <w:p w14:paraId="4FA952F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游客参加行程中安排的危险性较大的活动或项目（包括但不限于：骑马、攀岩、漂流、滑雪、潜水、滑板、蹦极），应严格遵守安全注意事项，并在相关工作人员指导下进行游玩，同时穿戴相应的安全装备（安全帽、护具、专业登山鞋等）。</w:t>
            </w:r>
          </w:p>
          <w:p w14:paraId="792DC35F">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8、患有心脏病、肺病、哮喘病、高血压者以及其他等疾病或身体情况不允许的游客，切勿参加危险性较大的活动或项目（包括但不限于：骑马、攀岩、漂流、滑雪、潜水、滑板、蹦极）。</w:t>
            </w:r>
          </w:p>
          <w:p w14:paraId="31A41A4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9、经过危险地段（山路或泥泞道路等），应注意安全不要打闹嬉戏，不相互拥挤等，前往险峻处游览，不要攀登、攀爬等。</w:t>
            </w:r>
          </w:p>
          <w:p w14:paraId="6650FF8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10、参观游览时，听从导游或领队安排，不擅自离队，单独游玩。</w:t>
            </w:r>
          </w:p>
          <w:p w14:paraId="7177C34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11、外出旅游要带好证件（身份证、护照等），随身携带保管好贵重物品，不要将证件或贵重物品交予陌生人保管。</w:t>
            </w:r>
          </w:p>
          <w:p w14:paraId="63BF0A1F">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12、夜间或自由活动期间出行，游客应当选择自身能够控制风险的范围内活动，并告知导游或领队，同时注意安全。</w:t>
            </w:r>
          </w:p>
          <w:p w14:paraId="0A1C85D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13、老年人、未成年人、残疾人等旅游者，旅游中遇身体不适，不要强求和存侥幸心理，应立即就医，并告知导游或领队。</w:t>
            </w:r>
          </w:p>
          <w:p w14:paraId="27209D0B">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14、旅游期间不得乱扔烟头和火种。</w:t>
            </w:r>
          </w:p>
          <w:p w14:paraId="24BFC4D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15、如遇（雨天、雪天、塌方、险路等）或易滑区域，应注意安全，慢行、缓行、绕行。</w:t>
            </w:r>
          </w:p>
          <w:p w14:paraId="478CAAB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16、当旅游目的地国家政治动荡或突发事件频繁发生时，请谨慎前往。</w:t>
            </w:r>
          </w:p>
          <w:p w14:paraId="1DF9860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17、如遇旅游突发安全事故，及时向事发地有关公安、交通、旅游主管部门报警，并快速联系医院提供救助，组织必要的自救。出境游应向我国驻当地外交机构报告救助，请求境外有关部门协助开展医疗急救、财产保护、安置安抚和游客转移等工作。</w:t>
            </w:r>
          </w:p>
          <w:p w14:paraId="1DB823C2">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二、交通安全注意事项</w:t>
            </w:r>
          </w:p>
          <w:p w14:paraId="2C4BF13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1、在旅游中听从导游和领队安排，记住集合时间、地点、车型、车牌等。</w:t>
            </w:r>
          </w:p>
          <w:p w14:paraId="71E0466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2、遵守目的地交通规则。</w:t>
            </w:r>
          </w:p>
          <w:p w14:paraId="3D4746D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乘坐交通工具时，要系好安全带，不要将身体任何部位伸出窗外，在交通工具停稳后方可离开；上下交通工具时，须排队等候，讲究文明礼貌，并优先照顾老人、儿童、妇女，切勿拥挤，打闹嬉戏，以免发生意外。</w:t>
            </w:r>
          </w:p>
          <w:p w14:paraId="635D8F2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4、不带危险或易燃易爆物品上车。</w:t>
            </w:r>
          </w:p>
          <w:p w14:paraId="7AA41D1F">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5、车辆行驶中，不得与驾驶员交谈，不得向车外抛弃物品。</w:t>
            </w:r>
          </w:p>
          <w:p w14:paraId="24B3E2A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6、进入机场、火车站、车站、码头等公共场所，应严格遵守（机场、火车站、、车站、码头等）公共场所的安全规定。</w:t>
            </w:r>
          </w:p>
          <w:p w14:paraId="344424D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三、食宿安全注意事项</w:t>
            </w:r>
          </w:p>
          <w:p w14:paraId="5C464E3C">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1、旅途中购买食品要注意食品质量，不要购买“三无”（无生产日期、厂家、地址）商品。</w:t>
            </w:r>
          </w:p>
          <w:p w14:paraId="65CAF08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2、旅途中要注意食品安全卫生，不吃生食、刺身、不吃景区或街头无证摊点供应的小吃，不饮酒，不暴饮暴食。</w:t>
            </w:r>
          </w:p>
          <w:p w14:paraId="3698F68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3、携带贵重物品入住酒店时，应及时办理贵重物品寄存，行李物品不脱离视线。</w:t>
            </w:r>
          </w:p>
          <w:p w14:paraId="7ECAF677">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入住酒店后，须了解酒店安全通道位置和安全疏散示意图；须检查酒店为你所配备的用品（卫生间防滑垫等）是否齐全，有无破损，如有不全或破损，请立即向酒店服务员或导游或领队报告。如因酒店原因，未能配备，请游客小心谨慎，防止发生意外。</w:t>
            </w:r>
          </w:p>
          <w:p w14:paraId="2954EAC7">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5、不要将住宿酒店房号告诉陌生人；不要让陌生人进入房间；出入房间要锁好房门，关好窗户。</w:t>
            </w:r>
          </w:p>
          <w:p w14:paraId="6879AACF">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6、不要翻越酒店门窗或阳台围栏。在酒店或者餐厅光滑路面行走时小心行走，防止摔到损伤。</w:t>
            </w:r>
          </w:p>
          <w:p w14:paraId="1356D91B">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四、购物娱乐安全事项</w:t>
            </w:r>
          </w:p>
          <w:p w14:paraId="3BF4B7B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1、不要轻信流动推销人员的商品推荐；不要随商品推销人员到偏僻地方购物或取物；无意购买时，不要向商家问价或还价，购物时应向商家索取正式发票。</w:t>
            </w:r>
          </w:p>
          <w:p w14:paraId="1C0DC517">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 要细心鉴别商品真伪，不要急于付款购物。</w:t>
            </w:r>
          </w:p>
          <w:p w14:paraId="15D88A9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3、在自由活动期间外出不要单独行动，不要参与涉嫌违法的娱乐活动。</w:t>
            </w:r>
          </w:p>
          <w:p w14:paraId="2C1BC80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五、其他安全注意事项</w:t>
            </w:r>
          </w:p>
          <w:p w14:paraId="02BD3171">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1、老年人或未成年人参团,需家属或朋友陪同参加，并签订《健康证明》和《免责书》。</w:t>
            </w:r>
          </w:p>
          <w:p w14:paraId="777BD7B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2、旅游车辆严禁超载,未成年小童及婴儿均需占有车位。</w:t>
            </w:r>
          </w:p>
          <w:p w14:paraId="05136F8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3、凡患有心脏病、高血压、醉酒、怀孕或身体不适者不要浸泡温泉。</w:t>
            </w:r>
          </w:p>
          <w:p w14:paraId="2622752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4、孕妇参团,请事先告知，不得隐瞒。</w:t>
            </w:r>
          </w:p>
          <w:p w14:paraId="4F057F4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5、进入少数民族地区游玩时，请尊重当地少数民族的风俗和信仰,避免与当地居民发生冲突。</w:t>
            </w:r>
          </w:p>
          <w:p w14:paraId="6E2449F8">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6、参加游览时，穿运动鞋或平底鞋(不要穿新皮鞋、高跟鞋和硬底鞋),避免摔伤及扭伤。</w:t>
            </w:r>
          </w:p>
          <w:p w14:paraId="70D89B9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六、长白山旅游注意事项</w:t>
            </w:r>
          </w:p>
          <w:p w14:paraId="63ACA28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长白山保护区是以森林生态系统和野生动植物保护为主,风景区位于保护区核心区内,我们坚持区内一草一木不许破坏的原则,游客要按指定线路指定景点游玩,不得超越规定的范围；更不得有采花、折技、践踏等不文明的行为。游客在景区内吃食品的果皮及剩下的食物、垃圾等收拾干净仍到垃圾箱或自己保存好不要乱扔</w:t>
            </w:r>
          </w:p>
          <w:p w14:paraId="439E9DF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长白山山高路险,且常有滚石、落石滑落,主峰上一般风很大,请游客要注意安全,不要接近峭壁太近,更不能追逐嬉戏,以免造成意想不到的后果。长白山天池处于中朝边境,且水深、温度低,请游客注意脚下安全，以防落水。</w:t>
            </w:r>
          </w:p>
          <w:p w14:paraId="2D0EB76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3、长白山主峰由于海拔较高,这里气温要比山下低得多,且天气变化无常,夏季常常多雨多雾,晴天紫外线较强,请游客在上主峰前要带上必要的保暖衣服和防雨防晒用具。春秋冬季上山积雪要注意行走及保温</w:t>
            </w:r>
          </w:p>
          <w:p w14:paraId="1290CF2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4、保护区内开展旅游,坚持以保护自然资源和自然环境为主,旅游服从保护的原则。</w:t>
            </w:r>
          </w:p>
          <w:p w14:paraId="5ED53C59">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保护区内的旅游,由保护局统一管理,业务上接受省和当地县以上人民政府旅游部门指导,所得收入用于保护区的建设和保护事业。在保护区的统一规划和管理下,保护区的旅游设施,可以由保护局自建,也可以与其它单位联合兴建,收益按投资的比例或协议的约定分成；还可以经省林业主管部门同意,由其它单位独资兴建,收益归建设单位,但须向保护区交纳经营收入额千分之五的保护管理费。旅游必须在指定的旅游点和旅游线路内进行,旅游点和旅游线路由保护局</w:t>
            </w:r>
          </w:p>
          <w:p w14:paraId="7FA0DB31">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规划,并报省林业主管部门批准。旅游人员在保护区内不得超越规定的旅游范围,不得污染环境,不得损害自然资源和各项设施。</w:t>
            </w:r>
          </w:p>
          <w:p w14:paraId="3C47E53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6、到保护区边境附近活动的人员,必须遵守边境管理规定,接受有关边防管理人员的监督管理。</w:t>
            </w:r>
          </w:p>
          <w:p w14:paraId="6BCA982E">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长白山风景区的一切商业活动都由长白山保护局森林旅游公司管理,我们管理人员实行统一着装挂牌服务,严格执行有关的规章制度,对侵害游客利益的行为,要及时拨打举报电话与他们取得联系,或到景区派出所报案。</w:t>
            </w:r>
          </w:p>
          <w:p w14:paraId="2004E66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9、长白山为森林景区有天然昆虫如蜱虫， 5-11月为比较多请见谅穿着长衣长裤以及涂抹防护药膏等</w:t>
            </w:r>
          </w:p>
          <w:p w14:paraId="6E36442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七、漠河旅游注意事项</w:t>
            </w:r>
          </w:p>
          <w:p w14:paraId="4422396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气候：漠河地处大兴安岭北坡，属寒温带大陆性季风气候，因受海洋暖流影响局部小气候变化突出，春季平均气温大约是零上3度-15度、夏季15度-25度、秋季6度-0度、冬季零下15-40度，夏季日照时间长，昼夜温差大且降雨量集中(多集中在7-8月)，故应携带保暖衣物和雨具，蚊虫较多，略备药品；</w:t>
            </w:r>
          </w:p>
          <w:p w14:paraId="112F378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2、漠河县年平均气温在-5.5℃ 。各月平均气温在0℃ 以下的月份长达8个月之久。气温年较差为49.3℃，平均无霜期为86.2天。漠河为多年连续冻土区，冻土最厚达100米以下，冻土融冻最浅的地方，最大融冻上界面仅20厘米左右。对本地的野生动植物的生存和生长，超过能耐受的低温极值，并成为限控因素。</w:t>
            </w:r>
          </w:p>
          <w:p w14:paraId="1C7143A5">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2、漠河人热情好客，民风纯朴，常常会给游客带来愉快轻松的心情，在漠河旅游安全系数很高。</w:t>
            </w:r>
          </w:p>
          <w:p w14:paraId="7B2D9793">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如果用旅游胜地，避暑天堂形容漠河是最恰当不过的赞誉。无论夏季多么酷热，这里总能找到无比惬意的清凉去处，决不会如南方一让人燥热难耐，心烦意乱，无所适从。漠河还是我国著名的天然氧吧，空气无比清新，令人神清气爽。</w:t>
            </w:r>
          </w:p>
          <w:p w14:paraId="70F898CA">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4、必备药品：因气候改变出现问题时备用药品主要有：止泄、防感冒、防蚊、消炎药等。</w:t>
            </w:r>
          </w:p>
          <w:p w14:paraId="30672784">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5、漠河地处纬度最高县份女士出门一定要代高倍防晒霜</w:t>
            </w:r>
          </w:p>
          <w:p w14:paraId="57704570">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6、漠河的土特产主要有：蘑菇、野生药材野生浆果、山野菜、鹿茸片等。</w:t>
            </w:r>
          </w:p>
          <w:p w14:paraId="4C2AB4B6">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7、俄罗斯纪念品：俄罗斯套娃、望远镜、水晶制品、苏联纪念币等。</w:t>
            </w:r>
          </w:p>
          <w:p w14:paraId="06ED5DD7">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8、在大兴安岭地区游览，最重要的就是两个字——防火，在游玩的过程中遵守景区规则</w:t>
            </w:r>
          </w:p>
          <w:p w14:paraId="5924B5AD">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9、漠河当地通讯信息不稳定，个别路段无信号，请提前告诉家人以免担心。</w:t>
            </w:r>
            <w:bookmarkStart w:id="0" w:name="_GoBack"/>
            <w:bookmarkEnd w:id="0"/>
          </w:p>
        </w:tc>
      </w:tr>
    </w:tbl>
    <w:p w14:paraId="6626979B">
      <w:pPr>
        <w:keepNext w:val="0"/>
        <w:keepLines w:val="0"/>
        <w:widowControl/>
        <w:suppressLineNumbers w:val="0"/>
        <w:jc w:val="left"/>
      </w:pPr>
    </w:p>
    <w:p w14:paraId="400F631F"/>
    <w:sectPr>
      <w:pgSz w:w="11906" w:h="16838"/>
      <w:pgMar w:top="600" w:right="446" w:bottom="1440"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54359B0"/>
    <w:rsid w:val="0590035A"/>
    <w:rsid w:val="060039FA"/>
    <w:rsid w:val="06A458C2"/>
    <w:rsid w:val="06E920E7"/>
    <w:rsid w:val="07C8179F"/>
    <w:rsid w:val="07F509FA"/>
    <w:rsid w:val="082D4823"/>
    <w:rsid w:val="08E03739"/>
    <w:rsid w:val="092A6B7C"/>
    <w:rsid w:val="0A13641C"/>
    <w:rsid w:val="0A8C5272"/>
    <w:rsid w:val="0BE67EE0"/>
    <w:rsid w:val="0BFE4B3A"/>
    <w:rsid w:val="0C1A0A48"/>
    <w:rsid w:val="0C6E765A"/>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3229E"/>
    <w:rsid w:val="16DA1621"/>
    <w:rsid w:val="16DF15B9"/>
    <w:rsid w:val="17983C2F"/>
    <w:rsid w:val="17B74039"/>
    <w:rsid w:val="193D12F2"/>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7F265A"/>
    <w:rsid w:val="24A312B4"/>
    <w:rsid w:val="250E4D76"/>
    <w:rsid w:val="257E7DDE"/>
    <w:rsid w:val="26F37180"/>
    <w:rsid w:val="27044C51"/>
    <w:rsid w:val="271C3373"/>
    <w:rsid w:val="273E7F45"/>
    <w:rsid w:val="27897CB8"/>
    <w:rsid w:val="278A0A85"/>
    <w:rsid w:val="27AA32C2"/>
    <w:rsid w:val="28220B78"/>
    <w:rsid w:val="28FE0ED2"/>
    <w:rsid w:val="2A097813"/>
    <w:rsid w:val="2A156C06"/>
    <w:rsid w:val="2A4A35C7"/>
    <w:rsid w:val="2A57076B"/>
    <w:rsid w:val="2AA26F31"/>
    <w:rsid w:val="2AA56EE2"/>
    <w:rsid w:val="2ADF5B87"/>
    <w:rsid w:val="2AFB0EED"/>
    <w:rsid w:val="2BAB2FA0"/>
    <w:rsid w:val="2BFB2CD8"/>
    <w:rsid w:val="2CDD149D"/>
    <w:rsid w:val="2D3D63E1"/>
    <w:rsid w:val="2DFA5C5F"/>
    <w:rsid w:val="2E2D37E4"/>
    <w:rsid w:val="2E433ED4"/>
    <w:rsid w:val="2E4931D5"/>
    <w:rsid w:val="2F1E5C3E"/>
    <w:rsid w:val="2F260C83"/>
    <w:rsid w:val="2F6660E3"/>
    <w:rsid w:val="31146793"/>
    <w:rsid w:val="3233015A"/>
    <w:rsid w:val="333C7B00"/>
    <w:rsid w:val="338E0324"/>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C37B1F"/>
    <w:rsid w:val="41E21017"/>
    <w:rsid w:val="42FA4F77"/>
    <w:rsid w:val="43903B3D"/>
    <w:rsid w:val="44BA6B29"/>
    <w:rsid w:val="47681221"/>
    <w:rsid w:val="47772C25"/>
    <w:rsid w:val="47816BD8"/>
    <w:rsid w:val="479927DD"/>
    <w:rsid w:val="4873122F"/>
    <w:rsid w:val="490A360F"/>
    <w:rsid w:val="4A5809E9"/>
    <w:rsid w:val="4B93689C"/>
    <w:rsid w:val="4D062B2C"/>
    <w:rsid w:val="4D6C061D"/>
    <w:rsid w:val="4DB70833"/>
    <w:rsid w:val="4E204823"/>
    <w:rsid w:val="4E570291"/>
    <w:rsid w:val="4E8747E5"/>
    <w:rsid w:val="4E8F1CB0"/>
    <w:rsid w:val="4ECB3697"/>
    <w:rsid w:val="4F372580"/>
    <w:rsid w:val="4F910E53"/>
    <w:rsid w:val="4FC8052F"/>
    <w:rsid w:val="500B2A63"/>
    <w:rsid w:val="504517C0"/>
    <w:rsid w:val="50E16207"/>
    <w:rsid w:val="50F85769"/>
    <w:rsid w:val="519C66C5"/>
    <w:rsid w:val="519D29B1"/>
    <w:rsid w:val="52137435"/>
    <w:rsid w:val="525320F6"/>
    <w:rsid w:val="52E50983"/>
    <w:rsid w:val="53A13E36"/>
    <w:rsid w:val="53A37961"/>
    <w:rsid w:val="53E843D5"/>
    <w:rsid w:val="53FD5F56"/>
    <w:rsid w:val="54193EC5"/>
    <w:rsid w:val="54647FBD"/>
    <w:rsid w:val="54CB68E2"/>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C744391"/>
    <w:rsid w:val="5D401C69"/>
    <w:rsid w:val="5DD1779C"/>
    <w:rsid w:val="5E1E3FB6"/>
    <w:rsid w:val="5E4466F5"/>
    <w:rsid w:val="603D2A8E"/>
    <w:rsid w:val="618B12C2"/>
    <w:rsid w:val="61A23767"/>
    <w:rsid w:val="61B1381F"/>
    <w:rsid w:val="62124C99"/>
    <w:rsid w:val="628F7C5C"/>
    <w:rsid w:val="632423A4"/>
    <w:rsid w:val="632C5233"/>
    <w:rsid w:val="656E5848"/>
    <w:rsid w:val="65E81727"/>
    <w:rsid w:val="6682065D"/>
    <w:rsid w:val="6690331D"/>
    <w:rsid w:val="66AE591F"/>
    <w:rsid w:val="66B25EEC"/>
    <w:rsid w:val="66BD14F4"/>
    <w:rsid w:val="66D04CA1"/>
    <w:rsid w:val="66D4157A"/>
    <w:rsid w:val="6738592E"/>
    <w:rsid w:val="67683D43"/>
    <w:rsid w:val="67F741A9"/>
    <w:rsid w:val="685705B4"/>
    <w:rsid w:val="68C374C3"/>
    <w:rsid w:val="68D8185E"/>
    <w:rsid w:val="68F60747"/>
    <w:rsid w:val="694005E4"/>
    <w:rsid w:val="694A3EBC"/>
    <w:rsid w:val="69AC7BA5"/>
    <w:rsid w:val="6A514AD6"/>
    <w:rsid w:val="6B9E30BA"/>
    <w:rsid w:val="6C1159AA"/>
    <w:rsid w:val="6C286570"/>
    <w:rsid w:val="6C451B9B"/>
    <w:rsid w:val="6C6A340B"/>
    <w:rsid w:val="6D03385B"/>
    <w:rsid w:val="6DFC05B5"/>
    <w:rsid w:val="6E6705D2"/>
    <w:rsid w:val="6EB90510"/>
    <w:rsid w:val="6F072FF2"/>
    <w:rsid w:val="6FA55D29"/>
    <w:rsid w:val="6FA615E9"/>
    <w:rsid w:val="71F52ED2"/>
    <w:rsid w:val="72011391"/>
    <w:rsid w:val="7243409F"/>
    <w:rsid w:val="7249447E"/>
    <w:rsid w:val="727014CF"/>
    <w:rsid w:val="727A5CBC"/>
    <w:rsid w:val="7345658A"/>
    <w:rsid w:val="73904597"/>
    <w:rsid w:val="749B2598"/>
    <w:rsid w:val="74C535B5"/>
    <w:rsid w:val="754232A9"/>
    <w:rsid w:val="75822A59"/>
    <w:rsid w:val="7590790C"/>
    <w:rsid w:val="768837A1"/>
    <w:rsid w:val="76D32670"/>
    <w:rsid w:val="78031B76"/>
    <w:rsid w:val="780F7BC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22</Words>
  <Characters>22</Characters>
  <Lines>0</Lines>
  <Paragraphs>0</Paragraphs>
  <TotalTime>1</TotalTime>
  <ScaleCrop>false</ScaleCrop>
  <LinksUpToDate>false</LinksUpToDate>
  <CharactersWithSpaces>22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Administrator</cp:lastModifiedBy>
  <dcterms:modified xsi:type="dcterms:W3CDTF">2025-05-27T01:40:36Z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1D45328FD20845878FB8C7567B4682BC_13</vt:lpwstr>
  </property>
  <property fmtid="{D5CDD505-2E9C-101B-9397-08002B2CF9AE}" pid="4" name="KSOTemplateDocerSaveRecord">
    <vt:lpwstr>eyJoZGlkIjoiMTgxZGE3Y2YzNDg3MzRhZGUxZWU1MmU0NjAwNmY0YWUifQ==</vt:lpwstr>
  </property>
</Properties>
</file>