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961" w:type="dxa"/>
        <w:tblCellMar>
          <w:top w:w="15" w:type="dxa"/>
          <w:left w:w="15" w:type="dxa"/>
          <w:bottom w:w="15" w:type="dxa"/>
          <w:right w:w="15" w:type="dxa"/>
        </w:tblCellMar>
        <w:tblLook w:val="04A0"/>
      </w:tblPr>
      <w:tblGrid>
        <w:gridCol w:w="14961"/>
      </w:tblGrid>
      <w:tr w:rsidR="009062C2" w:rsidRPr="009062C2" w:rsidTr="009062C2">
        <w:trPr>
          <w:trHeight w:val="240"/>
        </w:trPr>
        <w:tc>
          <w:tcPr>
            <w:tcW w:w="0" w:type="auto"/>
            <w:tcBorders>
              <w:top w:val="nil"/>
              <w:left w:val="nil"/>
              <w:bottom w:val="nil"/>
              <w:right w:val="nil"/>
            </w:tcBorders>
            <w:tcMar>
              <w:top w:w="0" w:type="dxa"/>
              <w:left w:w="94" w:type="dxa"/>
              <w:bottom w:w="0" w:type="dxa"/>
              <w:right w:w="94" w:type="dxa"/>
            </w:tcMar>
            <w:vAlign w:val="center"/>
            <w:hideMark/>
          </w:tcPr>
          <w:p w:rsidR="009062C2" w:rsidRDefault="009062C2" w:rsidP="009062C2">
            <w:pPr>
              <w:widowControl/>
              <w:spacing w:line="360" w:lineRule="atLeast"/>
              <w:jc w:val="left"/>
              <w:rPr>
                <w:rFonts w:ascii="微软雅黑" w:eastAsia="微软雅黑" w:hAnsi="微软雅黑" w:cs="宋体" w:hint="eastAsia"/>
                <w:color w:val="000000"/>
                <w:kern w:val="0"/>
                <w:sz w:val="32"/>
                <w:szCs w:val="32"/>
              </w:rPr>
            </w:pPr>
            <w:r w:rsidRPr="009062C2">
              <w:rPr>
                <w:rFonts w:ascii="微软雅黑" w:eastAsia="微软雅黑" w:hAnsi="微软雅黑" w:cs="宋体" w:hint="eastAsia"/>
                <w:color w:val="000000"/>
                <w:kern w:val="0"/>
                <w:sz w:val="32"/>
                <w:szCs w:val="32"/>
              </w:rPr>
              <w:t>【西北迷情】（私家团）张掖/嘉峪关/大地之子/无界/莫高窟/鸣沙山月牙泉/</w:t>
            </w:r>
          </w:p>
          <w:p w:rsidR="009062C2" w:rsidRPr="009062C2" w:rsidRDefault="009062C2" w:rsidP="009062C2">
            <w:pPr>
              <w:widowControl/>
              <w:spacing w:line="360" w:lineRule="atLeast"/>
              <w:jc w:val="left"/>
              <w:rPr>
                <w:rFonts w:ascii="微软雅黑" w:eastAsia="微软雅黑" w:hAnsi="微软雅黑" w:cs="宋体"/>
                <w:color w:val="000000"/>
                <w:kern w:val="0"/>
                <w:sz w:val="20"/>
                <w:szCs w:val="20"/>
              </w:rPr>
            </w:pPr>
            <w:r>
              <w:rPr>
                <w:rFonts w:ascii="微软雅黑" w:eastAsia="微软雅黑" w:hAnsi="微软雅黑" w:cs="宋体" w:hint="eastAsia"/>
                <w:color w:val="000000"/>
                <w:kern w:val="0"/>
                <w:sz w:val="32"/>
                <w:szCs w:val="32"/>
              </w:rPr>
              <w:t xml:space="preserve">                   </w:t>
            </w:r>
            <w:r w:rsidRPr="009062C2">
              <w:rPr>
                <w:rFonts w:ascii="微软雅黑" w:eastAsia="微软雅黑" w:hAnsi="微软雅黑" w:cs="宋体" w:hint="eastAsia"/>
                <w:color w:val="000000"/>
                <w:kern w:val="0"/>
                <w:sz w:val="32"/>
                <w:szCs w:val="32"/>
              </w:rPr>
              <w:t>水上雅丹/翡翠湖/察尔汗盐湖/茶卡盐湖/青海湖 8/10日</w:t>
            </w:r>
          </w:p>
        </w:tc>
      </w:tr>
    </w:tbl>
    <w:p w:rsidR="009062C2" w:rsidRPr="009062C2" w:rsidRDefault="009062C2" w:rsidP="009062C2">
      <w:pPr>
        <w:widowControl/>
        <w:jc w:val="left"/>
        <w:rPr>
          <w:rFonts w:ascii="宋体" w:eastAsia="宋体" w:hAnsi="宋体" w:cs="宋体"/>
          <w:vanish/>
          <w:kern w:val="0"/>
          <w:sz w:val="24"/>
          <w:szCs w:val="24"/>
        </w:rPr>
      </w:pPr>
    </w:p>
    <w:p w:rsidR="009062C2" w:rsidRPr="009062C2" w:rsidRDefault="009062C2" w:rsidP="009062C2">
      <w:pPr>
        <w:widowControl/>
        <w:jc w:val="left"/>
        <w:rPr>
          <w:rFonts w:ascii="宋体" w:eastAsia="宋体" w:hAnsi="宋体" w:cs="宋体"/>
          <w:vanish/>
          <w:kern w:val="0"/>
          <w:sz w:val="24"/>
          <w:szCs w:val="24"/>
        </w:rPr>
      </w:pPr>
    </w:p>
    <w:tbl>
      <w:tblPr>
        <w:tblW w:w="11151" w:type="dxa"/>
        <w:tblCellMar>
          <w:top w:w="15" w:type="dxa"/>
          <w:left w:w="15" w:type="dxa"/>
          <w:bottom w:w="15" w:type="dxa"/>
          <w:right w:w="15" w:type="dxa"/>
        </w:tblCellMar>
        <w:tblLook w:val="04A0"/>
      </w:tblPr>
      <w:tblGrid>
        <w:gridCol w:w="1087"/>
        <w:gridCol w:w="10064"/>
      </w:tblGrid>
      <w:tr w:rsidR="009062C2" w:rsidRPr="009062C2" w:rsidTr="009062C2">
        <w:trPr>
          <w:trHeight w:val="240"/>
        </w:trPr>
        <w:tc>
          <w:tcPr>
            <w:tcW w:w="1087" w:type="dxa"/>
            <w:tcBorders>
              <w:top w:val="single" w:sz="2" w:space="0" w:color="000000"/>
              <w:left w:val="single" w:sz="8" w:space="0" w:color="000000"/>
              <w:bottom w:val="single" w:sz="8" w:space="0" w:color="000000"/>
              <w:right w:val="single" w:sz="8" w:space="0" w:color="000000"/>
            </w:tcBorders>
            <w:tcMar>
              <w:top w:w="0" w:type="dxa"/>
              <w:left w:w="94" w:type="dxa"/>
              <w:bottom w:w="0" w:type="dxa"/>
              <w:right w:w="94" w:type="dxa"/>
            </w:tcMar>
            <w:vAlign w:val="center"/>
            <w:hideMark/>
          </w:tcPr>
          <w:p w:rsidR="009062C2" w:rsidRPr="009062C2" w:rsidRDefault="009062C2" w:rsidP="009062C2">
            <w:pPr>
              <w:widowControl/>
              <w:spacing w:line="360" w:lineRule="atLeast"/>
              <w:jc w:val="center"/>
              <w:rPr>
                <w:rFonts w:ascii="微软雅黑" w:eastAsia="微软雅黑" w:hAnsi="微软雅黑" w:cs="宋体"/>
                <w:color w:val="000000"/>
                <w:kern w:val="0"/>
                <w:sz w:val="20"/>
                <w:szCs w:val="20"/>
              </w:rPr>
            </w:pPr>
            <w:r w:rsidRPr="009062C2">
              <w:rPr>
                <w:rFonts w:ascii="微软雅黑" w:eastAsia="微软雅黑" w:hAnsi="微软雅黑" w:cs="宋体" w:hint="eastAsia"/>
                <w:color w:val="000000"/>
                <w:kern w:val="0"/>
                <w:sz w:val="20"/>
                <w:szCs w:val="20"/>
              </w:rPr>
              <w:t>线路特色</w:t>
            </w:r>
          </w:p>
        </w:tc>
        <w:tc>
          <w:tcPr>
            <w:tcW w:w="10064" w:type="dxa"/>
            <w:tcBorders>
              <w:top w:val="single" w:sz="2" w:space="0" w:color="000000"/>
              <w:left w:val="single" w:sz="8" w:space="0" w:color="000000"/>
              <w:bottom w:val="single" w:sz="8" w:space="0" w:color="000000"/>
              <w:right w:val="single" w:sz="8" w:space="0" w:color="000000"/>
            </w:tcBorders>
            <w:tcMar>
              <w:top w:w="0" w:type="dxa"/>
              <w:left w:w="94" w:type="dxa"/>
              <w:bottom w:w="0" w:type="dxa"/>
              <w:right w:w="94" w:type="dxa"/>
            </w:tcMar>
            <w:vAlign w:val="center"/>
            <w:hideMark/>
          </w:tcPr>
          <w:p w:rsidR="009062C2" w:rsidRPr="009062C2" w:rsidRDefault="009062C2" w:rsidP="009062C2">
            <w:pPr>
              <w:widowControl/>
              <w:spacing w:line="360" w:lineRule="atLeast"/>
              <w:jc w:val="left"/>
              <w:rPr>
                <w:rFonts w:ascii="微软雅黑" w:eastAsia="微软雅黑" w:hAnsi="微软雅黑" w:cs="宋体"/>
                <w:color w:val="000000"/>
                <w:kern w:val="0"/>
                <w:sz w:val="20"/>
                <w:szCs w:val="20"/>
              </w:rPr>
            </w:pPr>
            <w:r w:rsidRPr="009062C2">
              <w:rPr>
                <w:rFonts w:ascii="微软雅黑" w:eastAsia="微软雅黑" w:hAnsi="微软雅黑" w:cs="宋体" w:hint="eastAsia"/>
                <w:color w:val="000000"/>
                <w:kern w:val="0"/>
                <w:sz w:val="20"/>
                <w:szCs w:val="20"/>
              </w:rPr>
              <w:t>有人说，没去过西北就不知道中国有多大；</w:t>
            </w:r>
          </w:p>
          <w:p w:rsidR="009062C2" w:rsidRPr="009062C2" w:rsidRDefault="009062C2" w:rsidP="009062C2">
            <w:pPr>
              <w:widowControl/>
              <w:spacing w:line="360" w:lineRule="atLeast"/>
              <w:jc w:val="left"/>
              <w:rPr>
                <w:rFonts w:ascii="微软雅黑" w:eastAsia="微软雅黑" w:hAnsi="微软雅黑" w:cs="宋体" w:hint="eastAsia"/>
                <w:color w:val="000000"/>
                <w:kern w:val="0"/>
                <w:sz w:val="20"/>
                <w:szCs w:val="20"/>
              </w:rPr>
            </w:pPr>
            <w:r w:rsidRPr="009062C2">
              <w:rPr>
                <w:rFonts w:ascii="微软雅黑" w:eastAsia="微软雅黑" w:hAnsi="微软雅黑" w:cs="宋体" w:hint="eastAsia"/>
                <w:color w:val="000000"/>
                <w:kern w:val="0"/>
                <w:sz w:val="20"/>
                <w:szCs w:val="20"/>
              </w:rPr>
              <w:t>有人说，在大西北你可以遇见世界上最幽蓝的高原湖泊；</w:t>
            </w:r>
          </w:p>
          <w:p w:rsidR="009062C2" w:rsidRPr="009062C2" w:rsidRDefault="009062C2" w:rsidP="009062C2">
            <w:pPr>
              <w:widowControl/>
              <w:spacing w:line="360" w:lineRule="atLeast"/>
              <w:jc w:val="left"/>
              <w:rPr>
                <w:rFonts w:ascii="微软雅黑" w:eastAsia="微软雅黑" w:hAnsi="微软雅黑" w:cs="宋体" w:hint="eastAsia"/>
                <w:color w:val="000000"/>
                <w:kern w:val="0"/>
                <w:sz w:val="20"/>
                <w:szCs w:val="20"/>
              </w:rPr>
            </w:pPr>
            <w:r w:rsidRPr="009062C2">
              <w:rPr>
                <w:rFonts w:ascii="微软雅黑" w:eastAsia="微软雅黑" w:hAnsi="微软雅黑" w:cs="宋体" w:hint="eastAsia"/>
                <w:color w:val="000000"/>
                <w:kern w:val="0"/>
                <w:sz w:val="20"/>
                <w:szCs w:val="20"/>
              </w:rPr>
              <w:t>看见全球规模最大的油菜花海；</w:t>
            </w:r>
          </w:p>
          <w:p w:rsidR="009062C2" w:rsidRPr="009062C2" w:rsidRDefault="009062C2" w:rsidP="009062C2">
            <w:pPr>
              <w:widowControl/>
              <w:spacing w:line="360" w:lineRule="atLeast"/>
              <w:jc w:val="left"/>
              <w:rPr>
                <w:rFonts w:ascii="微软雅黑" w:eastAsia="微软雅黑" w:hAnsi="微软雅黑" w:cs="宋体" w:hint="eastAsia"/>
                <w:color w:val="000000"/>
                <w:kern w:val="0"/>
                <w:sz w:val="20"/>
                <w:szCs w:val="20"/>
              </w:rPr>
            </w:pPr>
            <w:r w:rsidRPr="009062C2">
              <w:rPr>
                <w:rFonts w:ascii="微软雅黑" w:eastAsia="微软雅黑" w:hAnsi="微软雅黑" w:cs="宋体" w:hint="eastAsia"/>
                <w:color w:val="000000"/>
                <w:kern w:val="0"/>
                <w:sz w:val="20"/>
                <w:szCs w:val="20"/>
              </w:rPr>
              <w:t>癫疯在无人区的阔野高速公路；</w:t>
            </w:r>
          </w:p>
          <w:p w:rsidR="009062C2" w:rsidRPr="009062C2" w:rsidRDefault="009062C2" w:rsidP="009062C2">
            <w:pPr>
              <w:widowControl/>
              <w:spacing w:line="360" w:lineRule="atLeast"/>
              <w:jc w:val="left"/>
              <w:rPr>
                <w:rFonts w:ascii="微软雅黑" w:eastAsia="微软雅黑" w:hAnsi="微软雅黑" w:cs="宋体" w:hint="eastAsia"/>
                <w:color w:val="000000"/>
                <w:kern w:val="0"/>
                <w:sz w:val="20"/>
                <w:szCs w:val="20"/>
              </w:rPr>
            </w:pPr>
            <w:r w:rsidRPr="009062C2">
              <w:rPr>
                <w:rFonts w:ascii="微软雅黑" w:eastAsia="微软雅黑" w:hAnsi="微软雅黑" w:cs="宋体" w:hint="eastAsia"/>
                <w:color w:val="000000"/>
                <w:kern w:val="0"/>
                <w:sz w:val="20"/>
                <w:szCs w:val="20"/>
              </w:rPr>
              <w:t>享受永远也闻不完的日光；</w:t>
            </w:r>
          </w:p>
          <w:p w:rsidR="009062C2" w:rsidRPr="009062C2" w:rsidRDefault="009062C2" w:rsidP="009062C2">
            <w:pPr>
              <w:widowControl/>
              <w:spacing w:line="360" w:lineRule="atLeast"/>
              <w:jc w:val="left"/>
              <w:rPr>
                <w:rFonts w:ascii="微软雅黑" w:eastAsia="微软雅黑" w:hAnsi="微软雅黑" w:cs="宋体" w:hint="eastAsia"/>
                <w:color w:val="000000"/>
                <w:kern w:val="0"/>
                <w:sz w:val="20"/>
                <w:szCs w:val="20"/>
              </w:rPr>
            </w:pPr>
            <w:r w:rsidRPr="009062C2">
              <w:rPr>
                <w:rFonts w:ascii="微软雅黑" w:eastAsia="微软雅黑" w:hAnsi="微软雅黑" w:cs="宋体" w:hint="eastAsia"/>
                <w:color w:val="000000"/>
                <w:kern w:val="0"/>
                <w:sz w:val="20"/>
                <w:szCs w:val="20"/>
              </w:rPr>
              <w:t>我们日出而行，日落而归；</w:t>
            </w:r>
          </w:p>
          <w:p w:rsidR="009062C2" w:rsidRPr="009062C2" w:rsidRDefault="009062C2" w:rsidP="009062C2">
            <w:pPr>
              <w:widowControl/>
              <w:spacing w:line="360" w:lineRule="atLeast"/>
              <w:jc w:val="left"/>
              <w:rPr>
                <w:rFonts w:ascii="微软雅黑" w:eastAsia="微软雅黑" w:hAnsi="微软雅黑" w:cs="宋体" w:hint="eastAsia"/>
                <w:color w:val="000000"/>
                <w:kern w:val="0"/>
                <w:sz w:val="20"/>
                <w:szCs w:val="20"/>
              </w:rPr>
            </w:pPr>
            <w:r w:rsidRPr="009062C2">
              <w:rPr>
                <w:rFonts w:ascii="微软雅黑" w:eastAsia="微软雅黑" w:hAnsi="微软雅黑" w:cs="宋体" w:hint="eastAsia"/>
                <w:color w:val="000000"/>
                <w:kern w:val="0"/>
                <w:sz w:val="20"/>
                <w:szCs w:val="20"/>
              </w:rPr>
              <w:t>我们继续对世界上瘾。</w:t>
            </w:r>
          </w:p>
          <w:p w:rsidR="009062C2" w:rsidRPr="009062C2" w:rsidRDefault="009062C2" w:rsidP="009062C2">
            <w:pPr>
              <w:widowControl/>
              <w:spacing w:line="360" w:lineRule="atLeast"/>
              <w:jc w:val="left"/>
              <w:rPr>
                <w:rFonts w:ascii="微软雅黑" w:eastAsia="微软雅黑" w:hAnsi="微软雅黑" w:cs="宋体" w:hint="eastAsia"/>
                <w:color w:val="000000"/>
                <w:kern w:val="0"/>
                <w:sz w:val="20"/>
                <w:szCs w:val="20"/>
              </w:rPr>
            </w:pPr>
            <w:r w:rsidRPr="009062C2">
              <w:rPr>
                <w:rFonts w:ascii="微软雅黑" w:eastAsia="微软雅黑" w:hAnsi="微软雅黑" w:cs="宋体" w:hint="eastAsia"/>
                <w:b/>
                <w:bCs/>
                <w:color w:val="000000"/>
                <w:kern w:val="0"/>
                <w:sz w:val="20"/>
                <w:szCs w:val="20"/>
              </w:rPr>
              <w:t>【产品特色】</w:t>
            </w:r>
          </w:p>
          <w:p w:rsidR="009062C2" w:rsidRPr="009062C2" w:rsidRDefault="009062C2" w:rsidP="009062C2">
            <w:pPr>
              <w:widowControl/>
              <w:spacing w:line="360" w:lineRule="atLeast"/>
              <w:jc w:val="left"/>
              <w:rPr>
                <w:rFonts w:ascii="微软雅黑" w:eastAsia="微软雅黑" w:hAnsi="微软雅黑" w:cs="宋体" w:hint="eastAsia"/>
                <w:color w:val="000000"/>
                <w:kern w:val="0"/>
                <w:sz w:val="20"/>
                <w:szCs w:val="20"/>
              </w:rPr>
            </w:pPr>
            <w:r w:rsidRPr="009062C2">
              <w:rPr>
                <w:rFonts w:ascii="MS Gothic" w:eastAsia="MS Gothic" w:hAnsi="MS Gothic" w:cs="MS Gothic" w:hint="eastAsia"/>
                <w:color w:val="000000"/>
                <w:kern w:val="0"/>
                <w:sz w:val="20"/>
                <w:szCs w:val="20"/>
              </w:rPr>
              <w:t>❤</w:t>
            </w:r>
            <w:r w:rsidRPr="009062C2">
              <w:rPr>
                <w:rFonts w:ascii="微软雅黑" w:eastAsia="微软雅黑" w:hAnsi="微软雅黑" w:cs="宋体" w:hint="eastAsia"/>
                <w:color w:val="000000"/>
                <w:kern w:val="0"/>
                <w:sz w:val="20"/>
                <w:szCs w:val="20"/>
              </w:rPr>
              <w:t>VIP小团出行</w:t>
            </w:r>
            <w:r w:rsidRPr="009062C2">
              <w:rPr>
                <w:rFonts w:ascii="微软雅黑" w:eastAsia="微软雅黑" w:hAnsi="微软雅黑" w:cs="宋体" w:hint="eastAsia"/>
                <w:color w:val="FF0000"/>
                <w:kern w:val="0"/>
                <w:sz w:val="20"/>
                <w:szCs w:val="20"/>
              </w:rPr>
              <w:t>2人起发团，6人封顶小团</w:t>
            </w:r>
            <w:r w:rsidRPr="009062C2">
              <w:rPr>
                <w:rFonts w:ascii="微软雅黑" w:eastAsia="微软雅黑" w:hAnsi="微软雅黑" w:cs="宋体" w:hint="eastAsia"/>
                <w:color w:val="000000"/>
                <w:kern w:val="0"/>
                <w:sz w:val="20"/>
                <w:szCs w:val="20"/>
              </w:rPr>
              <w:t>、私密、独立、看见不同，全方位保障，旅行管家服务；</w:t>
            </w:r>
          </w:p>
          <w:p w:rsidR="009062C2" w:rsidRPr="009062C2" w:rsidRDefault="009062C2" w:rsidP="009062C2">
            <w:pPr>
              <w:widowControl/>
              <w:spacing w:line="360" w:lineRule="atLeast"/>
              <w:jc w:val="left"/>
              <w:rPr>
                <w:rFonts w:ascii="微软雅黑" w:eastAsia="微软雅黑" w:hAnsi="微软雅黑" w:cs="宋体" w:hint="eastAsia"/>
                <w:color w:val="000000"/>
                <w:kern w:val="0"/>
                <w:sz w:val="20"/>
                <w:szCs w:val="20"/>
              </w:rPr>
            </w:pPr>
            <w:r w:rsidRPr="009062C2">
              <w:rPr>
                <w:rFonts w:ascii="MS Gothic" w:eastAsia="MS Gothic" w:hAnsi="MS Gothic" w:cs="MS Gothic" w:hint="eastAsia"/>
                <w:color w:val="000000"/>
                <w:kern w:val="0"/>
                <w:sz w:val="20"/>
                <w:szCs w:val="20"/>
              </w:rPr>
              <w:t>❤</w:t>
            </w:r>
            <w:r w:rsidRPr="009062C2">
              <w:rPr>
                <w:rFonts w:ascii="微软雅黑" w:eastAsia="微软雅黑" w:hAnsi="微软雅黑" w:cs="微软雅黑" w:hint="eastAsia"/>
                <w:color w:val="000000"/>
                <w:kern w:val="0"/>
                <w:sz w:val="20"/>
                <w:szCs w:val="20"/>
              </w:rPr>
              <w:t>大美西北的著名景点一网打尽！见证沿途山川、湖海、黄沙的变幻之美</w:t>
            </w:r>
            <w:r w:rsidRPr="009062C2">
              <w:rPr>
                <w:rFonts w:ascii="微软雅黑" w:eastAsia="微软雅黑" w:hAnsi="微软雅黑" w:cs="宋体" w:hint="eastAsia"/>
                <w:color w:val="000000"/>
                <w:kern w:val="0"/>
                <w:sz w:val="20"/>
                <w:szCs w:val="20"/>
              </w:rPr>
              <w:t>！</w:t>
            </w:r>
          </w:p>
          <w:p w:rsidR="009062C2" w:rsidRPr="009062C2" w:rsidRDefault="009062C2" w:rsidP="009062C2">
            <w:pPr>
              <w:widowControl/>
              <w:spacing w:line="360" w:lineRule="atLeast"/>
              <w:jc w:val="left"/>
              <w:rPr>
                <w:rFonts w:ascii="微软雅黑" w:eastAsia="微软雅黑" w:hAnsi="微软雅黑" w:cs="宋体" w:hint="eastAsia"/>
                <w:color w:val="000000"/>
                <w:kern w:val="0"/>
                <w:sz w:val="20"/>
                <w:szCs w:val="20"/>
              </w:rPr>
            </w:pPr>
            <w:r w:rsidRPr="009062C2">
              <w:rPr>
                <w:rFonts w:ascii="MS Gothic" w:eastAsia="MS Gothic" w:hAnsi="MS Gothic" w:cs="MS Gothic" w:hint="eastAsia"/>
                <w:color w:val="000000"/>
                <w:kern w:val="0"/>
                <w:sz w:val="20"/>
                <w:szCs w:val="20"/>
              </w:rPr>
              <w:t>❤</w:t>
            </w:r>
            <w:r w:rsidRPr="009062C2">
              <w:rPr>
                <w:rFonts w:ascii="微软雅黑" w:eastAsia="微软雅黑" w:hAnsi="微软雅黑" w:cs="微软雅黑" w:hint="eastAsia"/>
                <w:color w:val="000000"/>
                <w:kern w:val="0"/>
                <w:sz w:val="20"/>
                <w:szCs w:val="20"/>
              </w:rPr>
              <w:t>全程独家旅游攻略，详解每日玩点，让您玩的尽兴</w:t>
            </w:r>
            <w:r w:rsidRPr="009062C2">
              <w:rPr>
                <w:rFonts w:ascii="微软雅黑" w:eastAsia="微软雅黑" w:hAnsi="微软雅黑" w:cs="宋体" w:hint="eastAsia"/>
                <w:color w:val="000000"/>
                <w:kern w:val="0"/>
                <w:sz w:val="20"/>
                <w:szCs w:val="20"/>
              </w:rPr>
              <w:t>；</w:t>
            </w:r>
          </w:p>
          <w:p w:rsidR="009062C2" w:rsidRPr="009062C2" w:rsidRDefault="009062C2" w:rsidP="009062C2">
            <w:pPr>
              <w:widowControl/>
              <w:spacing w:line="360" w:lineRule="atLeast"/>
              <w:jc w:val="left"/>
              <w:rPr>
                <w:rFonts w:ascii="微软雅黑" w:eastAsia="微软雅黑" w:hAnsi="微软雅黑" w:cs="宋体" w:hint="eastAsia"/>
                <w:color w:val="000000"/>
                <w:kern w:val="0"/>
                <w:sz w:val="20"/>
                <w:szCs w:val="20"/>
              </w:rPr>
            </w:pPr>
            <w:r w:rsidRPr="009062C2">
              <w:rPr>
                <w:rFonts w:ascii="MS Gothic" w:eastAsia="MS Gothic" w:hAnsi="MS Gothic" w:cs="MS Gothic" w:hint="eastAsia"/>
                <w:color w:val="000000"/>
                <w:kern w:val="0"/>
                <w:sz w:val="20"/>
                <w:szCs w:val="20"/>
              </w:rPr>
              <w:t>❤</w:t>
            </w:r>
            <w:r w:rsidRPr="009062C2">
              <w:rPr>
                <w:rFonts w:ascii="微软雅黑" w:eastAsia="微软雅黑" w:hAnsi="微软雅黑" w:cs="微软雅黑" w:hint="eastAsia"/>
                <w:color w:val="000000"/>
                <w:kern w:val="0"/>
                <w:sz w:val="20"/>
                <w:szCs w:val="20"/>
              </w:rPr>
              <w:t>全程正餐自理，旅游管家全程推荐当地美食，吃最地道的当地小吃，丰俭由己</w:t>
            </w:r>
            <w:r w:rsidRPr="009062C2">
              <w:rPr>
                <w:rFonts w:ascii="微软雅黑" w:eastAsia="微软雅黑" w:hAnsi="微软雅黑" w:cs="宋体" w:hint="eastAsia"/>
                <w:color w:val="000000"/>
                <w:kern w:val="0"/>
                <w:sz w:val="20"/>
                <w:szCs w:val="20"/>
              </w:rPr>
              <w:t>！</w:t>
            </w:r>
          </w:p>
          <w:p w:rsidR="009062C2" w:rsidRPr="009062C2" w:rsidRDefault="009062C2" w:rsidP="009062C2">
            <w:pPr>
              <w:widowControl/>
              <w:spacing w:line="360" w:lineRule="atLeast"/>
              <w:jc w:val="left"/>
              <w:rPr>
                <w:rFonts w:ascii="微软雅黑" w:eastAsia="微软雅黑" w:hAnsi="微软雅黑" w:cs="宋体" w:hint="eastAsia"/>
                <w:color w:val="000000"/>
                <w:kern w:val="0"/>
                <w:sz w:val="20"/>
                <w:szCs w:val="20"/>
              </w:rPr>
            </w:pPr>
            <w:r w:rsidRPr="009062C2">
              <w:rPr>
                <w:rFonts w:ascii="MS Gothic" w:eastAsia="MS Gothic" w:hAnsi="MS Gothic" w:cs="MS Gothic" w:hint="eastAsia"/>
                <w:color w:val="000000"/>
                <w:kern w:val="0"/>
                <w:sz w:val="20"/>
                <w:szCs w:val="20"/>
              </w:rPr>
              <w:t>❤</w:t>
            </w:r>
            <w:r w:rsidRPr="009062C2">
              <w:rPr>
                <w:rFonts w:ascii="微软雅黑" w:eastAsia="微软雅黑" w:hAnsi="微软雅黑" w:cs="微软雅黑" w:hint="eastAsia"/>
                <w:color w:val="000000"/>
                <w:kern w:val="0"/>
                <w:sz w:val="20"/>
                <w:szCs w:val="20"/>
              </w:rPr>
              <w:t>全程优选品质酒店，让您的旅途舒适又温馨</w:t>
            </w:r>
            <w:r w:rsidRPr="009062C2">
              <w:rPr>
                <w:rFonts w:ascii="微软雅黑" w:eastAsia="微软雅黑" w:hAnsi="微软雅黑" w:cs="宋体" w:hint="eastAsia"/>
                <w:color w:val="000000"/>
                <w:kern w:val="0"/>
                <w:sz w:val="20"/>
                <w:szCs w:val="20"/>
              </w:rPr>
              <w:t>！</w:t>
            </w:r>
          </w:p>
          <w:p w:rsidR="009062C2" w:rsidRPr="009062C2" w:rsidRDefault="009062C2" w:rsidP="009062C2">
            <w:pPr>
              <w:widowControl/>
              <w:spacing w:line="360" w:lineRule="atLeast"/>
              <w:jc w:val="left"/>
              <w:rPr>
                <w:rFonts w:ascii="微软雅黑" w:eastAsia="微软雅黑" w:hAnsi="微软雅黑" w:cs="宋体" w:hint="eastAsia"/>
                <w:color w:val="000000"/>
                <w:kern w:val="0"/>
                <w:sz w:val="20"/>
                <w:szCs w:val="20"/>
              </w:rPr>
            </w:pPr>
            <w:r w:rsidRPr="009062C2">
              <w:rPr>
                <w:rFonts w:ascii="MS Gothic" w:eastAsia="MS Gothic" w:hAnsi="MS Gothic" w:cs="MS Gothic" w:hint="eastAsia"/>
                <w:color w:val="000000"/>
                <w:kern w:val="0"/>
                <w:sz w:val="20"/>
                <w:szCs w:val="20"/>
              </w:rPr>
              <w:t>❤</w:t>
            </w:r>
            <w:r w:rsidRPr="009062C2">
              <w:rPr>
                <w:rFonts w:ascii="微软雅黑" w:eastAsia="微软雅黑" w:hAnsi="微软雅黑" w:cs="微软雅黑" w:hint="eastAsia"/>
                <w:color w:val="000000"/>
                <w:kern w:val="0"/>
                <w:sz w:val="20"/>
                <w:szCs w:val="20"/>
              </w:rPr>
              <w:t>景点色彩层次丰富，绝无仅有。随手拍摄，无需滤镜与美颜，都是大片</w:t>
            </w:r>
            <w:r w:rsidRPr="009062C2">
              <w:rPr>
                <w:rFonts w:ascii="微软雅黑" w:eastAsia="微软雅黑" w:hAnsi="微软雅黑" w:cs="宋体" w:hint="eastAsia"/>
                <w:color w:val="000000"/>
                <w:kern w:val="0"/>
                <w:sz w:val="20"/>
                <w:szCs w:val="20"/>
              </w:rPr>
              <w:t>！</w:t>
            </w:r>
          </w:p>
          <w:p w:rsidR="009062C2" w:rsidRPr="009062C2" w:rsidRDefault="009062C2" w:rsidP="009062C2">
            <w:pPr>
              <w:widowControl/>
              <w:spacing w:line="360" w:lineRule="atLeast"/>
              <w:jc w:val="left"/>
              <w:rPr>
                <w:rFonts w:ascii="微软雅黑" w:eastAsia="微软雅黑" w:hAnsi="微软雅黑" w:cs="宋体"/>
                <w:color w:val="000000"/>
                <w:kern w:val="0"/>
                <w:sz w:val="20"/>
                <w:szCs w:val="20"/>
              </w:rPr>
            </w:pPr>
            <w:r w:rsidRPr="009062C2">
              <w:rPr>
                <w:rFonts w:ascii="MS Gothic" w:eastAsia="MS Gothic" w:hAnsi="MS Gothic" w:cs="MS Gothic" w:hint="eastAsia"/>
                <w:color w:val="000000"/>
                <w:kern w:val="0"/>
                <w:sz w:val="20"/>
                <w:szCs w:val="20"/>
              </w:rPr>
              <w:t>❤</w:t>
            </w:r>
            <w:r w:rsidRPr="009062C2">
              <w:rPr>
                <w:rFonts w:ascii="微软雅黑" w:eastAsia="微软雅黑" w:hAnsi="微软雅黑" w:cs="微软雅黑" w:hint="eastAsia"/>
                <w:color w:val="000000"/>
                <w:kern w:val="0"/>
                <w:sz w:val="20"/>
                <w:szCs w:val="20"/>
              </w:rPr>
              <w:t>专业产品团队多次实地踩线，用心打造别致经典的旅行线路</w:t>
            </w:r>
            <w:r w:rsidRPr="009062C2">
              <w:rPr>
                <w:rFonts w:ascii="微软雅黑" w:eastAsia="微软雅黑" w:hAnsi="微软雅黑" w:cs="宋体" w:hint="eastAsia"/>
                <w:color w:val="000000"/>
                <w:kern w:val="0"/>
                <w:sz w:val="20"/>
                <w:szCs w:val="20"/>
              </w:rPr>
              <w:t>，专业铸就完美品质！</w:t>
            </w:r>
          </w:p>
        </w:tc>
      </w:tr>
    </w:tbl>
    <w:p w:rsidR="009062C2" w:rsidRPr="009062C2" w:rsidRDefault="009062C2" w:rsidP="009062C2">
      <w:pPr>
        <w:widowControl/>
        <w:jc w:val="left"/>
        <w:rPr>
          <w:rFonts w:ascii="宋体" w:eastAsia="宋体" w:hAnsi="宋体" w:cs="宋体"/>
          <w:vanish/>
          <w:kern w:val="0"/>
          <w:sz w:val="24"/>
          <w:szCs w:val="24"/>
        </w:rPr>
      </w:pPr>
    </w:p>
    <w:tbl>
      <w:tblPr>
        <w:tblW w:w="11151" w:type="dxa"/>
        <w:tblCellMar>
          <w:top w:w="15" w:type="dxa"/>
          <w:left w:w="15" w:type="dxa"/>
          <w:bottom w:w="15" w:type="dxa"/>
          <w:right w:w="15" w:type="dxa"/>
        </w:tblCellMar>
        <w:tblLook w:val="04A0"/>
      </w:tblPr>
      <w:tblGrid>
        <w:gridCol w:w="1087"/>
        <w:gridCol w:w="8079"/>
        <w:gridCol w:w="993"/>
        <w:gridCol w:w="992"/>
      </w:tblGrid>
      <w:tr w:rsidR="009062C2" w:rsidRPr="009062C2" w:rsidTr="009062C2">
        <w:trPr>
          <w:trHeight w:val="240"/>
        </w:trPr>
        <w:tc>
          <w:tcPr>
            <w:tcW w:w="1087" w:type="dxa"/>
            <w:tcBorders>
              <w:top w:val="single" w:sz="2" w:space="0" w:color="000000"/>
              <w:left w:val="single" w:sz="8" w:space="0" w:color="000000"/>
              <w:bottom w:val="single" w:sz="8" w:space="0" w:color="000000"/>
              <w:right w:val="single" w:sz="8" w:space="0" w:color="000000"/>
            </w:tcBorders>
            <w:shd w:val="clear" w:color="auto" w:fill="EAEAEA"/>
            <w:tcMar>
              <w:top w:w="0" w:type="dxa"/>
              <w:left w:w="94" w:type="dxa"/>
              <w:bottom w:w="0" w:type="dxa"/>
              <w:right w:w="94" w:type="dxa"/>
            </w:tcMar>
            <w:vAlign w:val="center"/>
            <w:hideMark/>
          </w:tcPr>
          <w:p w:rsidR="009062C2" w:rsidRPr="009062C2" w:rsidRDefault="009062C2" w:rsidP="009062C2">
            <w:pPr>
              <w:widowControl/>
              <w:spacing w:line="360" w:lineRule="atLeast"/>
              <w:jc w:val="center"/>
              <w:rPr>
                <w:rFonts w:ascii="微软雅黑" w:eastAsia="微软雅黑" w:hAnsi="微软雅黑" w:cs="宋体"/>
                <w:b/>
                <w:bCs/>
                <w:color w:val="000000"/>
                <w:kern w:val="0"/>
                <w:sz w:val="20"/>
                <w:szCs w:val="20"/>
              </w:rPr>
            </w:pPr>
            <w:r w:rsidRPr="009062C2">
              <w:rPr>
                <w:rFonts w:ascii="微软雅黑" w:eastAsia="微软雅黑" w:hAnsi="微软雅黑" w:cs="宋体" w:hint="eastAsia"/>
                <w:b/>
                <w:bCs/>
                <w:color w:val="000000"/>
                <w:kern w:val="0"/>
                <w:sz w:val="20"/>
                <w:szCs w:val="20"/>
              </w:rPr>
              <w:t>日期</w:t>
            </w:r>
          </w:p>
        </w:tc>
        <w:tc>
          <w:tcPr>
            <w:tcW w:w="8079" w:type="dxa"/>
            <w:tcBorders>
              <w:top w:val="single" w:sz="2" w:space="0" w:color="000000"/>
              <w:left w:val="single" w:sz="8" w:space="0" w:color="000000"/>
              <w:bottom w:val="single" w:sz="8" w:space="0" w:color="000000"/>
              <w:right w:val="single" w:sz="8" w:space="0" w:color="000000"/>
            </w:tcBorders>
            <w:shd w:val="clear" w:color="auto" w:fill="EAEAEA"/>
            <w:tcMar>
              <w:top w:w="0" w:type="dxa"/>
              <w:left w:w="94" w:type="dxa"/>
              <w:bottom w:w="0" w:type="dxa"/>
              <w:right w:w="94" w:type="dxa"/>
            </w:tcMar>
            <w:vAlign w:val="center"/>
            <w:hideMark/>
          </w:tcPr>
          <w:p w:rsidR="009062C2" w:rsidRPr="009062C2" w:rsidRDefault="009062C2" w:rsidP="009062C2">
            <w:pPr>
              <w:widowControl/>
              <w:spacing w:line="360" w:lineRule="atLeast"/>
              <w:jc w:val="center"/>
              <w:rPr>
                <w:rFonts w:ascii="微软雅黑" w:eastAsia="微软雅黑" w:hAnsi="微软雅黑" w:cs="宋体"/>
                <w:b/>
                <w:bCs/>
                <w:color w:val="000000"/>
                <w:kern w:val="0"/>
                <w:sz w:val="20"/>
                <w:szCs w:val="20"/>
              </w:rPr>
            </w:pPr>
            <w:r w:rsidRPr="009062C2">
              <w:rPr>
                <w:rFonts w:ascii="微软雅黑" w:eastAsia="微软雅黑" w:hAnsi="微软雅黑" w:cs="宋体" w:hint="eastAsia"/>
                <w:b/>
                <w:bCs/>
                <w:color w:val="000000"/>
                <w:kern w:val="0"/>
                <w:sz w:val="20"/>
                <w:szCs w:val="20"/>
              </w:rPr>
              <w:t>行程安排</w:t>
            </w:r>
          </w:p>
        </w:tc>
        <w:tc>
          <w:tcPr>
            <w:tcW w:w="993" w:type="dxa"/>
            <w:tcBorders>
              <w:top w:val="single" w:sz="2" w:space="0" w:color="000000"/>
              <w:left w:val="single" w:sz="8" w:space="0" w:color="000000"/>
              <w:bottom w:val="single" w:sz="8" w:space="0" w:color="000000"/>
              <w:right w:val="single" w:sz="8" w:space="0" w:color="000000"/>
            </w:tcBorders>
            <w:shd w:val="clear" w:color="auto" w:fill="EAEAEA"/>
            <w:tcMar>
              <w:top w:w="0" w:type="dxa"/>
              <w:left w:w="94" w:type="dxa"/>
              <w:bottom w:w="0" w:type="dxa"/>
              <w:right w:w="94" w:type="dxa"/>
            </w:tcMar>
            <w:vAlign w:val="center"/>
            <w:hideMark/>
          </w:tcPr>
          <w:p w:rsidR="009062C2" w:rsidRPr="009062C2" w:rsidRDefault="009062C2" w:rsidP="009062C2">
            <w:pPr>
              <w:widowControl/>
              <w:spacing w:line="360" w:lineRule="atLeast"/>
              <w:jc w:val="center"/>
              <w:rPr>
                <w:rFonts w:ascii="微软雅黑" w:eastAsia="微软雅黑" w:hAnsi="微软雅黑" w:cs="宋体"/>
                <w:b/>
                <w:bCs/>
                <w:color w:val="000000"/>
                <w:kern w:val="0"/>
                <w:sz w:val="20"/>
                <w:szCs w:val="20"/>
              </w:rPr>
            </w:pPr>
            <w:r w:rsidRPr="009062C2">
              <w:rPr>
                <w:rFonts w:ascii="微软雅黑" w:eastAsia="微软雅黑" w:hAnsi="微软雅黑" w:cs="宋体" w:hint="eastAsia"/>
                <w:b/>
                <w:bCs/>
                <w:color w:val="000000"/>
                <w:kern w:val="0"/>
                <w:sz w:val="20"/>
                <w:szCs w:val="20"/>
              </w:rPr>
              <w:t>住宿安排</w:t>
            </w:r>
          </w:p>
        </w:tc>
        <w:tc>
          <w:tcPr>
            <w:tcW w:w="992" w:type="dxa"/>
            <w:tcBorders>
              <w:top w:val="single" w:sz="2" w:space="0" w:color="000000"/>
              <w:left w:val="single" w:sz="8" w:space="0" w:color="000000"/>
              <w:bottom w:val="single" w:sz="8" w:space="0" w:color="000000"/>
              <w:right w:val="single" w:sz="8" w:space="0" w:color="000000"/>
            </w:tcBorders>
            <w:shd w:val="clear" w:color="auto" w:fill="EAEAEA"/>
            <w:tcMar>
              <w:top w:w="0" w:type="dxa"/>
              <w:left w:w="94" w:type="dxa"/>
              <w:bottom w:w="0" w:type="dxa"/>
              <w:right w:w="94" w:type="dxa"/>
            </w:tcMar>
            <w:vAlign w:val="center"/>
            <w:hideMark/>
          </w:tcPr>
          <w:p w:rsidR="009062C2" w:rsidRPr="009062C2" w:rsidRDefault="009062C2" w:rsidP="009062C2">
            <w:pPr>
              <w:widowControl/>
              <w:spacing w:line="360" w:lineRule="atLeast"/>
              <w:jc w:val="center"/>
              <w:rPr>
                <w:rFonts w:ascii="微软雅黑" w:eastAsia="微软雅黑" w:hAnsi="微软雅黑" w:cs="宋体"/>
                <w:b/>
                <w:bCs/>
                <w:color w:val="000000"/>
                <w:kern w:val="0"/>
                <w:sz w:val="20"/>
                <w:szCs w:val="20"/>
              </w:rPr>
            </w:pPr>
            <w:r w:rsidRPr="009062C2">
              <w:rPr>
                <w:rFonts w:ascii="微软雅黑" w:eastAsia="微软雅黑" w:hAnsi="微软雅黑" w:cs="宋体" w:hint="eastAsia"/>
                <w:b/>
                <w:bCs/>
                <w:color w:val="000000"/>
                <w:kern w:val="0"/>
                <w:sz w:val="20"/>
                <w:szCs w:val="20"/>
              </w:rPr>
              <w:t>餐饮安排</w:t>
            </w:r>
          </w:p>
        </w:tc>
      </w:tr>
      <w:tr w:rsidR="009062C2" w:rsidRPr="009062C2" w:rsidTr="009062C2">
        <w:trPr>
          <w:trHeight w:val="240"/>
        </w:trPr>
        <w:tc>
          <w:tcPr>
            <w:tcW w:w="1087" w:type="dxa"/>
            <w:tcBorders>
              <w:top w:val="single" w:sz="8" w:space="0" w:color="000000"/>
              <w:left w:val="single" w:sz="8" w:space="0" w:color="000000"/>
              <w:bottom w:val="single" w:sz="8" w:space="0" w:color="000000"/>
              <w:right w:val="single" w:sz="8" w:space="0" w:color="000000"/>
            </w:tcBorders>
            <w:tcMar>
              <w:top w:w="0" w:type="dxa"/>
              <w:left w:w="94" w:type="dxa"/>
              <w:bottom w:w="0" w:type="dxa"/>
              <w:right w:w="94" w:type="dxa"/>
            </w:tcMar>
            <w:vAlign w:val="center"/>
            <w:hideMark/>
          </w:tcPr>
          <w:p w:rsidR="009062C2" w:rsidRPr="009062C2" w:rsidRDefault="009062C2" w:rsidP="009062C2">
            <w:pPr>
              <w:widowControl/>
              <w:spacing w:line="360" w:lineRule="atLeast"/>
              <w:jc w:val="center"/>
              <w:rPr>
                <w:rFonts w:ascii="微软雅黑" w:eastAsia="微软雅黑" w:hAnsi="微软雅黑" w:cs="宋体"/>
                <w:color w:val="000000"/>
                <w:kern w:val="0"/>
                <w:sz w:val="20"/>
                <w:szCs w:val="20"/>
              </w:rPr>
            </w:pPr>
            <w:r w:rsidRPr="009062C2">
              <w:rPr>
                <w:rFonts w:ascii="微软雅黑" w:eastAsia="微软雅黑" w:hAnsi="微软雅黑" w:cs="宋体" w:hint="eastAsia"/>
                <w:color w:val="000000"/>
                <w:kern w:val="0"/>
                <w:sz w:val="20"/>
                <w:szCs w:val="20"/>
              </w:rPr>
              <w:t>第1天</w:t>
            </w:r>
          </w:p>
        </w:tc>
        <w:tc>
          <w:tcPr>
            <w:tcW w:w="8079" w:type="dxa"/>
            <w:tcBorders>
              <w:top w:val="single" w:sz="8" w:space="0" w:color="000000"/>
              <w:left w:val="single" w:sz="8" w:space="0" w:color="000000"/>
              <w:bottom w:val="single" w:sz="8" w:space="0" w:color="000000"/>
              <w:right w:val="single" w:sz="8" w:space="0" w:color="000000"/>
            </w:tcBorders>
            <w:tcMar>
              <w:top w:w="0" w:type="dxa"/>
              <w:left w:w="94" w:type="dxa"/>
              <w:bottom w:w="0" w:type="dxa"/>
              <w:right w:w="94" w:type="dxa"/>
            </w:tcMar>
            <w:vAlign w:val="center"/>
            <w:hideMark/>
          </w:tcPr>
          <w:p w:rsidR="009062C2" w:rsidRPr="009062C2" w:rsidRDefault="009062C2" w:rsidP="009062C2">
            <w:pPr>
              <w:widowControl/>
              <w:spacing w:line="360" w:lineRule="atLeast"/>
              <w:jc w:val="left"/>
              <w:rPr>
                <w:rFonts w:ascii="微软雅黑" w:eastAsia="微软雅黑" w:hAnsi="微软雅黑" w:cs="宋体"/>
                <w:color w:val="000000"/>
                <w:kern w:val="0"/>
                <w:sz w:val="20"/>
                <w:szCs w:val="20"/>
              </w:rPr>
            </w:pPr>
            <w:r w:rsidRPr="009062C2">
              <w:rPr>
                <w:rFonts w:ascii="微软雅黑" w:eastAsia="微软雅黑" w:hAnsi="微软雅黑" w:cs="宋体" w:hint="eastAsia"/>
                <w:color w:val="000000"/>
                <w:kern w:val="0"/>
                <w:sz w:val="20"/>
                <w:szCs w:val="20"/>
              </w:rPr>
              <w:t>根据所选交通工具前往古丝绸之路上的重镇，甘肃省省会—兰州市。</w:t>
            </w:r>
          </w:p>
          <w:p w:rsidR="009062C2" w:rsidRPr="009062C2" w:rsidRDefault="009062C2" w:rsidP="009062C2">
            <w:pPr>
              <w:widowControl/>
              <w:spacing w:line="360" w:lineRule="atLeast"/>
              <w:jc w:val="left"/>
              <w:rPr>
                <w:rFonts w:ascii="微软雅黑" w:eastAsia="微软雅黑" w:hAnsi="微软雅黑" w:cs="宋体" w:hint="eastAsia"/>
                <w:color w:val="000000"/>
                <w:kern w:val="0"/>
                <w:sz w:val="20"/>
                <w:szCs w:val="20"/>
              </w:rPr>
            </w:pPr>
            <w:r w:rsidRPr="009062C2">
              <w:rPr>
                <w:rFonts w:ascii="微软雅黑" w:eastAsia="微软雅黑" w:hAnsi="微软雅黑" w:cs="宋体" w:hint="eastAsia"/>
                <w:color w:val="0000FF"/>
                <w:kern w:val="0"/>
                <w:sz w:val="20"/>
                <w:szCs w:val="20"/>
              </w:rPr>
              <w:t>◆飞机，徐州-西宁（周246飞）：GJ8615（11:30-14:10）</w:t>
            </w:r>
          </w:p>
          <w:p w:rsidR="009062C2" w:rsidRPr="009062C2" w:rsidRDefault="009062C2" w:rsidP="009062C2">
            <w:pPr>
              <w:widowControl/>
              <w:spacing w:line="360" w:lineRule="atLeast"/>
              <w:jc w:val="left"/>
              <w:rPr>
                <w:rFonts w:ascii="微软雅黑" w:eastAsia="微软雅黑" w:hAnsi="微软雅黑" w:cs="宋体" w:hint="eastAsia"/>
                <w:color w:val="000000"/>
                <w:kern w:val="0"/>
                <w:sz w:val="20"/>
                <w:szCs w:val="20"/>
              </w:rPr>
            </w:pPr>
            <w:r w:rsidRPr="009062C2">
              <w:rPr>
                <w:rFonts w:ascii="微软雅黑" w:eastAsia="微软雅黑" w:hAnsi="微软雅黑" w:cs="宋体" w:hint="eastAsia"/>
                <w:color w:val="FF0000"/>
                <w:kern w:val="0"/>
                <w:sz w:val="20"/>
                <w:szCs w:val="20"/>
              </w:rPr>
              <w:t>◆高铁，徐州东-兰州西：G1971(09:12-14:48)，G2685(14:48-22:09)</w:t>
            </w:r>
          </w:p>
          <w:p w:rsidR="009062C2" w:rsidRPr="009062C2" w:rsidRDefault="009062C2" w:rsidP="009062C2">
            <w:pPr>
              <w:widowControl/>
              <w:spacing w:line="360" w:lineRule="atLeast"/>
              <w:jc w:val="left"/>
              <w:rPr>
                <w:rFonts w:ascii="微软雅黑" w:eastAsia="微软雅黑" w:hAnsi="微软雅黑" w:cs="宋体" w:hint="eastAsia"/>
                <w:color w:val="000000"/>
                <w:kern w:val="0"/>
                <w:sz w:val="20"/>
                <w:szCs w:val="20"/>
              </w:rPr>
            </w:pPr>
            <w:r w:rsidRPr="009062C2">
              <w:rPr>
                <w:rFonts w:ascii="微软雅黑" w:eastAsia="微软雅黑" w:hAnsi="微软雅黑" w:cs="宋体" w:hint="eastAsia"/>
                <w:color w:val="009900"/>
                <w:kern w:val="0"/>
                <w:sz w:val="20"/>
                <w:szCs w:val="20"/>
              </w:rPr>
              <w:t>◆卧铺，徐州-兰州：Z377（17:03-10:26），K1537（19:20-15:40），K419（23:26-20:29），选择卧铺乘客提前1天出发 </w:t>
            </w:r>
          </w:p>
          <w:p w:rsidR="009062C2" w:rsidRPr="009062C2" w:rsidRDefault="009062C2" w:rsidP="009062C2">
            <w:pPr>
              <w:widowControl/>
              <w:spacing w:line="360" w:lineRule="atLeast"/>
              <w:jc w:val="left"/>
              <w:rPr>
                <w:rFonts w:ascii="微软雅黑" w:eastAsia="微软雅黑" w:hAnsi="微软雅黑" w:cs="宋体" w:hint="eastAsia"/>
                <w:color w:val="000000"/>
                <w:kern w:val="0"/>
                <w:sz w:val="20"/>
                <w:szCs w:val="20"/>
              </w:rPr>
            </w:pPr>
            <w:r w:rsidRPr="009062C2">
              <w:rPr>
                <w:rFonts w:ascii="微软雅黑" w:eastAsia="微软雅黑" w:hAnsi="微软雅黑" w:cs="宋体" w:hint="eastAsia"/>
                <w:color w:val="000000"/>
                <w:kern w:val="0"/>
                <w:sz w:val="20"/>
                <w:szCs w:val="20"/>
              </w:rPr>
              <w:t>您抵达兰州后，本次旅行的美好心情，殷切憧憬，浪漫游历都将有了答案，因为您的精彩</w:t>
            </w:r>
            <w:r w:rsidRPr="009062C2">
              <w:rPr>
                <w:rFonts w:ascii="微软雅黑" w:eastAsia="微软雅黑" w:hAnsi="微软雅黑" w:cs="宋体" w:hint="eastAsia"/>
                <w:color w:val="000000"/>
                <w:kern w:val="0"/>
                <w:sz w:val="20"/>
                <w:szCs w:val="20"/>
              </w:rPr>
              <w:lastRenderedPageBreak/>
              <w:t>旅行从西北开始！</w:t>
            </w:r>
          </w:p>
          <w:p w:rsidR="009062C2" w:rsidRPr="009062C2" w:rsidRDefault="009062C2" w:rsidP="009062C2">
            <w:pPr>
              <w:widowControl/>
              <w:spacing w:line="360" w:lineRule="atLeast"/>
              <w:jc w:val="left"/>
              <w:rPr>
                <w:rFonts w:ascii="微软雅黑" w:eastAsia="微软雅黑" w:hAnsi="微软雅黑" w:cs="宋体" w:hint="eastAsia"/>
                <w:color w:val="000000"/>
                <w:kern w:val="0"/>
                <w:sz w:val="20"/>
                <w:szCs w:val="20"/>
              </w:rPr>
            </w:pPr>
            <w:r w:rsidRPr="009062C2">
              <w:rPr>
                <w:rFonts w:ascii="微软雅黑" w:eastAsia="微软雅黑" w:hAnsi="微软雅黑" w:cs="宋体" w:hint="eastAsia"/>
                <w:color w:val="000000"/>
                <w:kern w:val="0"/>
                <w:sz w:val="20"/>
                <w:szCs w:val="20"/>
              </w:rPr>
              <w:t>【重要提示：请您务必详细阅读】</w:t>
            </w:r>
          </w:p>
          <w:p w:rsidR="009062C2" w:rsidRPr="009062C2" w:rsidRDefault="009062C2" w:rsidP="009062C2">
            <w:pPr>
              <w:widowControl/>
              <w:spacing w:line="360" w:lineRule="atLeast"/>
              <w:jc w:val="left"/>
              <w:rPr>
                <w:rFonts w:ascii="微软雅黑" w:eastAsia="微软雅黑" w:hAnsi="微软雅黑" w:cs="宋体"/>
                <w:color w:val="000000"/>
                <w:kern w:val="0"/>
                <w:sz w:val="20"/>
                <w:szCs w:val="20"/>
              </w:rPr>
            </w:pPr>
            <w:r w:rsidRPr="009062C2">
              <w:rPr>
                <w:rFonts w:ascii="微软雅黑" w:eastAsia="微软雅黑" w:hAnsi="微软雅黑" w:cs="宋体" w:hint="eastAsia"/>
                <w:color w:val="000000"/>
                <w:kern w:val="0"/>
                <w:sz w:val="20"/>
                <w:szCs w:val="20"/>
              </w:rPr>
              <w:t>司机会在出团前一天打电话或发短信与您确认您的航班号或者火车车次时间，请保持所留电话的畅通，抵达酒店后在前台报“姓名”办理入住手续，仅需要自己交押金。谢谢！</w:t>
            </w:r>
          </w:p>
        </w:tc>
        <w:tc>
          <w:tcPr>
            <w:tcW w:w="993" w:type="dxa"/>
            <w:tcBorders>
              <w:top w:val="single" w:sz="8" w:space="0" w:color="000000"/>
              <w:left w:val="single" w:sz="8" w:space="0" w:color="000000"/>
              <w:bottom w:val="single" w:sz="8" w:space="0" w:color="000000"/>
              <w:right w:val="single" w:sz="8" w:space="0" w:color="000000"/>
            </w:tcBorders>
            <w:tcMar>
              <w:top w:w="0" w:type="dxa"/>
              <w:left w:w="94" w:type="dxa"/>
              <w:bottom w:w="0" w:type="dxa"/>
              <w:right w:w="94" w:type="dxa"/>
            </w:tcMar>
            <w:vAlign w:val="center"/>
            <w:hideMark/>
          </w:tcPr>
          <w:p w:rsidR="009062C2" w:rsidRPr="009062C2" w:rsidRDefault="009062C2" w:rsidP="009062C2">
            <w:pPr>
              <w:widowControl/>
              <w:spacing w:line="360" w:lineRule="atLeast"/>
              <w:jc w:val="center"/>
              <w:rPr>
                <w:rFonts w:ascii="微软雅黑" w:eastAsia="微软雅黑" w:hAnsi="微软雅黑" w:cs="宋体"/>
                <w:color w:val="000000"/>
                <w:kern w:val="0"/>
                <w:sz w:val="20"/>
                <w:szCs w:val="20"/>
              </w:rPr>
            </w:pPr>
            <w:r w:rsidRPr="009062C2">
              <w:rPr>
                <w:rFonts w:ascii="微软雅黑" w:eastAsia="微软雅黑" w:hAnsi="微软雅黑" w:cs="宋体" w:hint="eastAsia"/>
                <w:color w:val="000000"/>
                <w:kern w:val="0"/>
                <w:sz w:val="20"/>
                <w:szCs w:val="20"/>
              </w:rPr>
              <w:lastRenderedPageBreak/>
              <w:t>兰州/西宁</w:t>
            </w:r>
          </w:p>
        </w:tc>
        <w:tc>
          <w:tcPr>
            <w:tcW w:w="992" w:type="dxa"/>
            <w:tcBorders>
              <w:top w:val="single" w:sz="8" w:space="0" w:color="000000"/>
              <w:left w:val="single" w:sz="8" w:space="0" w:color="000000"/>
              <w:bottom w:val="single" w:sz="8" w:space="0" w:color="000000"/>
              <w:right w:val="single" w:sz="8" w:space="0" w:color="000000"/>
            </w:tcBorders>
            <w:tcMar>
              <w:top w:w="0" w:type="dxa"/>
              <w:left w:w="94" w:type="dxa"/>
              <w:bottom w:w="0" w:type="dxa"/>
              <w:right w:w="94" w:type="dxa"/>
            </w:tcMar>
            <w:vAlign w:val="center"/>
            <w:hideMark/>
          </w:tcPr>
          <w:p w:rsidR="009062C2" w:rsidRDefault="009062C2" w:rsidP="009062C2">
            <w:pPr>
              <w:widowControl/>
              <w:spacing w:line="360" w:lineRule="atLeast"/>
              <w:jc w:val="center"/>
              <w:rPr>
                <w:rFonts w:ascii="微软雅黑" w:eastAsia="微软雅黑" w:hAnsi="微软雅黑" w:cs="宋体" w:hint="eastAsia"/>
                <w:color w:val="000000"/>
                <w:kern w:val="0"/>
                <w:sz w:val="20"/>
                <w:szCs w:val="20"/>
              </w:rPr>
            </w:pPr>
            <w:r w:rsidRPr="009062C2">
              <w:rPr>
                <w:rFonts w:ascii="微软雅黑" w:eastAsia="微软雅黑" w:hAnsi="微软雅黑" w:cs="宋体" w:hint="eastAsia"/>
                <w:color w:val="000000"/>
                <w:kern w:val="0"/>
                <w:sz w:val="20"/>
                <w:szCs w:val="20"/>
              </w:rPr>
              <w:t>早餐无</w:t>
            </w:r>
          </w:p>
          <w:p w:rsidR="009062C2" w:rsidRDefault="009062C2" w:rsidP="009062C2">
            <w:pPr>
              <w:widowControl/>
              <w:spacing w:line="360" w:lineRule="atLeast"/>
              <w:jc w:val="center"/>
              <w:rPr>
                <w:rFonts w:ascii="微软雅黑" w:eastAsia="微软雅黑" w:hAnsi="微软雅黑" w:cs="宋体" w:hint="eastAsia"/>
                <w:color w:val="000000"/>
                <w:kern w:val="0"/>
                <w:sz w:val="20"/>
                <w:szCs w:val="20"/>
              </w:rPr>
            </w:pPr>
            <w:r w:rsidRPr="009062C2">
              <w:rPr>
                <w:rFonts w:ascii="微软雅黑" w:eastAsia="微软雅黑" w:hAnsi="微软雅黑" w:cs="宋体" w:hint="eastAsia"/>
                <w:color w:val="000000"/>
                <w:kern w:val="0"/>
                <w:sz w:val="20"/>
                <w:szCs w:val="20"/>
              </w:rPr>
              <w:t>午餐无</w:t>
            </w:r>
          </w:p>
          <w:p w:rsidR="009062C2" w:rsidRPr="009062C2" w:rsidRDefault="009062C2" w:rsidP="009062C2">
            <w:pPr>
              <w:widowControl/>
              <w:spacing w:line="360" w:lineRule="atLeast"/>
              <w:jc w:val="center"/>
              <w:rPr>
                <w:rFonts w:ascii="微软雅黑" w:eastAsia="微软雅黑" w:hAnsi="微软雅黑" w:cs="宋体"/>
                <w:color w:val="000000"/>
                <w:kern w:val="0"/>
                <w:sz w:val="20"/>
                <w:szCs w:val="20"/>
              </w:rPr>
            </w:pPr>
            <w:r w:rsidRPr="009062C2">
              <w:rPr>
                <w:rFonts w:ascii="微软雅黑" w:eastAsia="微软雅黑" w:hAnsi="微软雅黑" w:cs="宋体" w:hint="eastAsia"/>
                <w:color w:val="000000"/>
                <w:kern w:val="0"/>
                <w:sz w:val="20"/>
                <w:szCs w:val="20"/>
              </w:rPr>
              <w:t>晚餐无</w:t>
            </w:r>
          </w:p>
        </w:tc>
      </w:tr>
      <w:tr w:rsidR="009062C2" w:rsidRPr="009062C2" w:rsidTr="009062C2">
        <w:trPr>
          <w:trHeight w:val="240"/>
        </w:trPr>
        <w:tc>
          <w:tcPr>
            <w:tcW w:w="1087" w:type="dxa"/>
            <w:tcBorders>
              <w:top w:val="single" w:sz="8" w:space="0" w:color="000000"/>
              <w:left w:val="single" w:sz="8" w:space="0" w:color="000000"/>
              <w:bottom w:val="single" w:sz="8" w:space="0" w:color="000000"/>
              <w:right w:val="single" w:sz="8" w:space="0" w:color="000000"/>
            </w:tcBorders>
            <w:tcMar>
              <w:top w:w="0" w:type="dxa"/>
              <w:left w:w="94" w:type="dxa"/>
              <w:bottom w:w="0" w:type="dxa"/>
              <w:right w:w="94" w:type="dxa"/>
            </w:tcMar>
            <w:vAlign w:val="center"/>
            <w:hideMark/>
          </w:tcPr>
          <w:p w:rsidR="009062C2" w:rsidRPr="009062C2" w:rsidRDefault="009062C2" w:rsidP="009062C2">
            <w:pPr>
              <w:widowControl/>
              <w:spacing w:line="360" w:lineRule="atLeast"/>
              <w:jc w:val="center"/>
              <w:rPr>
                <w:rFonts w:ascii="微软雅黑" w:eastAsia="微软雅黑" w:hAnsi="微软雅黑" w:cs="宋体"/>
                <w:color w:val="000000"/>
                <w:kern w:val="0"/>
                <w:sz w:val="20"/>
                <w:szCs w:val="20"/>
              </w:rPr>
            </w:pPr>
            <w:r w:rsidRPr="009062C2">
              <w:rPr>
                <w:rFonts w:ascii="微软雅黑" w:eastAsia="微软雅黑" w:hAnsi="微软雅黑" w:cs="宋体" w:hint="eastAsia"/>
                <w:color w:val="000000"/>
                <w:kern w:val="0"/>
                <w:sz w:val="20"/>
                <w:szCs w:val="20"/>
              </w:rPr>
              <w:lastRenderedPageBreak/>
              <w:t>第2天</w:t>
            </w:r>
          </w:p>
        </w:tc>
        <w:tc>
          <w:tcPr>
            <w:tcW w:w="8079" w:type="dxa"/>
            <w:tcBorders>
              <w:top w:val="single" w:sz="8" w:space="0" w:color="000000"/>
              <w:left w:val="single" w:sz="8" w:space="0" w:color="000000"/>
              <w:bottom w:val="single" w:sz="8" w:space="0" w:color="000000"/>
              <w:right w:val="single" w:sz="8" w:space="0" w:color="000000"/>
            </w:tcBorders>
            <w:tcMar>
              <w:top w:w="0" w:type="dxa"/>
              <w:left w:w="94" w:type="dxa"/>
              <w:bottom w:w="0" w:type="dxa"/>
              <w:right w:w="94" w:type="dxa"/>
            </w:tcMar>
            <w:vAlign w:val="center"/>
            <w:hideMark/>
          </w:tcPr>
          <w:p w:rsidR="009062C2" w:rsidRPr="009062C2" w:rsidRDefault="009062C2" w:rsidP="009062C2">
            <w:pPr>
              <w:widowControl/>
              <w:spacing w:line="360" w:lineRule="atLeast"/>
              <w:jc w:val="left"/>
              <w:rPr>
                <w:rFonts w:ascii="微软雅黑" w:eastAsia="微软雅黑" w:hAnsi="微软雅黑" w:cs="宋体"/>
                <w:color w:val="000000"/>
                <w:kern w:val="0"/>
                <w:sz w:val="20"/>
                <w:szCs w:val="20"/>
              </w:rPr>
            </w:pPr>
            <w:r w:rsidRPr="009062C2">
              <w:rPr>
                <w:rFonts w:ascii="微软雅黑" w:eastAsia="微软雅黑" w:hAnsi="微软雅黑" w:cs="宋体" w:hint="eastAsia"/>
                <w:color w:val="000000"/>
                <w:kern w:val="0"/>
                <w:sz w:val="20"/>
                <w:szCs w:val="20"/>
              </w:rPr>
              <w:t>早餐后驱车前往</w:t>
            </w:r>
            <w:r w:rsidRPr="009062C2">
              <w:rPr>
                <w:rFonts w:ascii="微软雅黑" w:eastAsia="微软雅黑" w:hAnsi="微软雅黑" w:cs="宋体" w:hint="eastAsia"/>
                <w:b/>
                <w:bCs/>
                <w:color w:val="FF0000"/>
                <w:kern w:val="0"/>
                <w:sz w:val="20"/>
                <w:szCs w:val="20"/>
              </w:rPr>
              <w:t>【张掖七彩丹霞】</w:t>
            </w:r>
            <w:r w:rsidRPr="009062C2">
              <w:rPr>
                <w:rFonts w:ascii="微软雅黑" w:eastAsia="微软雅黑" w:hAnsi="微软雅黑" w:cs="宋体" w:hint="eastAsia"/>
                <w:color w:val="000000"/>
                <w:kern w:val="0"/>
                <w:sz w:val="20"/>
                <w:szCs w:val="20"/>
              </w:rPr>
              <w:t>（含首道门票+赠送区间车，游览时间约2小时），乘观光车游览在七彩丘陵间形成的七彩链、七彩屏、七彩塔等景观，这里也被中国地理杂志评为中国最美的七大丹霞之一，被《图说天下•国家地理》编委会评为“奇险灵秀美如画——中国最美的六处奇异地貌”之一。 这里是三枪拍案惊奇等许多知名电影的外景地，这里还是摄影爱好者的天堂。</w:t>
            </w:r>
          </w:p>
          <w:p w:rsidR="009062C2" w:rsidRPr="009062C2" w:rsidRDefault="009062C2" w:rsidP="009062C2">
            <w:pPr>
              <w:widowControl/>
              <w:spacing w:line="360" w:lineRule="atLeast"/>
              <w:jc w:val="left"/>
              <w:rPr>
                <w:rFonts w:ascii="微软雅黑" w:eastAsia="微软雅黑" w:hAnsi="微软雅黑" w:cs="宋体"/>
                <w:color w:val="000000"/>
                <w:kern w:val="0"/>
                <w:sz w:val="20"/>
                <w:szCs w:val="20"/>
              </w:rPr>
            </w:pPr>
            <w:r w:rsidRPr="009062C2">
              <w:rPr>
                <w:rFonts w:ascii="微软雅黑" w:eastAsia="微软雅黑" w:hAnsi="微软雅黑" w:cs="宋体" w:hint="eastAsia"/>
                <w:b/>
                <w:bCs/>
                <w:color w:val="000000"/>
                <w:kern w:val="0"/>
                <w:sz w:val="20"/>
                <w:szCs w:val="20"/>
              </w:rPr>
              <w:t>【温馨提示】</w:t>
            </w:r>
            <w:r w:rsidRPr="009062C2">
              <w:rPr>
                <w:rFonts w:ascii="微软雅黑" w:eastAsia="微软雅黑" w:hAnsi="微软雅黑" w:cs="宋体" w:hint="eastAsia"/>
                <w:color w:val="000000"/>
                <w:kern w:val="0"/>
                <w:sz w:val="20"/>
                <w:szCs w:val="20"/>
              </w:rPr>
              <w:t> 西部气候干燥，紫外线强，在参观游览丹霞地貌时，因景区没有遮阳物，注意防晒。 </w:t>
            </w:r>
          </w:p>
        </w:tc>
        <w:tc>
          <w:tcPr>
            <w:tcW w:w="993" w:type="dxa"/>
            <w:tcBorders>
              <w:top w:val="single" w:sz="8" w:space="0" w:color="000000"/>
              <w:left w:val="single" w:sz="8" w:space="0" w:color="000000"/>
              <w:bottom w:val="single" w:sz="8" w:space="0" w:color="000000"/>
              <w:right w:val="single" w:sz="8" w:space="0" w:color="000000"/>
            </w:tcBorders>
            <w:tcMar>
              <w:top w:w="0" w:type="dxa"/>
              <w:left w:w="94" w:type="dxa"/>
              <w:bottom w:w="0" w:type="dxa"/>
              <w:right w:w="94" w:type="dxa"/>
            </w:tcMar>
            <w:vAlign w:val="center"/>
            <w:hideMark/>
          </w:tcPr>
          <w:p w:rsidR="009062C2" w:rsidRPr="009062C2" w:rsidRDefault="009062C2" w:rsidP="009062C2">
            <w:pPr>
              <w:widowControl/>
              <w:spacing w:line="360" w:lineRule="atLeast"/>
              <w:jc w:val="center"/>
              <w:rPr>
                <w:rFonts w:ascii="微软雅黑" w:eastAsia="微软雅黑" w:hAnsi="微软雅黑" w:cs="宋体"/>
                <w:color w:val="000000"/>
                <w:kern w:val="0"/>
                <w:sz w:val="20"/>
                <w:szCs w:val="20"/>
              </w:rPr>
            </w:pPr>
            <w:r w:rsidRPr="009062C2">
              <w:rPr>
                <w:rFonts w:ascii="微软雅黑" w:eastAsia="微软雅黑" w:hAnsi="微软雅黑" w:cs="宋体" w:hint="eastAsia"/>
                <w:color w:val="000000"/>
                <w:kern w:val="0"/>
                <w:sz w:val="20"/>
                <w:szCs w:val="20"/>
              </w:rPr>
              <w:t>张掖</w:t>
            </w:r>
          </w:p>
        </w:tc>
        <w:tc>
          <w:tcPr>
            <w:tcW w:w="992" w:type="dxa"/>
            <w:tcBorders>
              <w:top w:val="single" w:sz="8" w:space="0" w:color="000000"/>
              <w:left w:val="single" w:sz="8" w:space="0" w:color="000000"/>
              <w:bottom w:val="single" w:sz="8" w:space="0" w:color="000000"/>
              <w:right w:val="single" w:sz="8" w:space="0" w:color="000000"/>
            </w:tcBorders>
            <w:tcMar>
              <w:top w:w="0" w:type="dxa"/>
              <w:left w:w="94" w:type="dxa"/>
              <w:bottom w:w="0" w:type="dxa"/>
              <w:right w:w="94" w:type="dxa"/>
            </w:tcMar>
            <w:vAlign w:val="center"/>
            <w:hideMark/>
          </w:tcPr>
          <w:p w:rsidR="009062C2" w:rsidRDefault="009062C2" w:rsidP="009062C2">
            <w:pPr>
              <w:widowControl/>
              <w:spacing w:line="360" w:lineRule="atLeast"/>
              <w:jc w:val="center"/>
              <w:rPr>
                <w:rFonts w:ascii="微软雅黑" w:eastAsia="微软雅黑" w:hAnsi="微软雅黑" w:cs="宋体" w:hint="eastAsia"/>
                <w:color w:val="000000"/>
                <w:kern w:val="0"/>
                <w:sz w:val="20"/>
                <w:szCs w:val="20"/>
              </w:rPr>
            </w:pPr>
            <w:r w:rsidRPr="009062C2">
              <w:rPr>
                <w:rFonts w:ascii="微软雅黑" w:eastAsia="微软雅黑" w:hAnsi="微软雅黑" w:cs="宋体" w:hint="eastAsia"/>
                <w:color w:val="000000"/>
                <w:kern w:val="0"/>
                <w:sz w:val="20"/>
                <w:szCs w:val="20"/>
              </w:rPr>
              <w:t>早餐含</w:t>
            </w:r>
          </w:p>
          <w:p w:rsidR="009062C2" w:rsidRDefault="009062C2" w:rsidP="009062C2">
            <w:pPr>
              <w:widowControl/>
              <w:spacing w:line="360" w:lineRule="atLeast"/>
              <w:jc w:val="center"/>
              <w:rPr>
                <w:rFonts w:ascii="微软雅黑" w:eastAsia="微软雅黑" w:hAnsi="微软雅黑" w:cs="宋体" w:hint="eastAsia"/>
                <w:color w:val="000000"/>
                <w:kern w:val="0"/>
                <w:sz w:val="20"/>
                <w:szCs w:val="20"/>
              </w:rPr>
            </w:pPr>
            <w:r w:rsidRPr="009062C2">
              <w:rPr>
                <w:rFonts w:ascii="微软雅黑" w:eastAsia="微软雅黑" w:hAnsi="微软雅黑" w:cs="宋体" w:hint="eastAsia"/>
                <w:color w:val="000000"/>
                <w:kern w:val="0"/>
                <w:sz w:val="20"/>
                <w:szCs w:val="20"/>
              </w:rPr>
              <w:t>午餐无</w:t>
            </w:r>
          </w:p>
          <w:p w:rsidR="009062C2" w:rsidRPr="009062C2" w:rsidRDefault="009062C2" w:rsidP="009062C2">
            <w:pPr>
              <w:widowControl/>
              <w:spacing w:line="360" w:lineRule="atLeast"/>
              <w:jc w:val="center"/>
              <w:rPr>
                <w:rFonts w:ascii="微软雅黑" w:eastAsia="微软雅黑" w:hAnsi="微软雅黑" w:cs="宋体"/>
                <w:color w:val="000000"/>
                <w:kern w:val="0"/>
                <w:sz w:val="20"/>
                <w:szCs w:val="20"/>
              </w:rPr>
            </w:pPr>
            <w:r w:rsidRPr="009062C2">
              <w:rPr>
                <w:rFonts w:ascii="微软雅黑" w:eastAsia="微软雅黑" w:hAnsi="微软雅黑" w:cs="宋体" w:hint="eastAsia"/>
                <w:color w:val="000000"/>
                <w:kern w:val="0"/>
                <w:sz w:val="20"/>
                <w:szCs w:val="20"/>
              </w:rPr>
              <w:t>晚餐无</w:t>
            </w:r>
          </w:p>
        </w:tc>
      </w:tr>
      <w:tr w:rsidR="009062C2" w:rsidRPr="009062C2" w:rsidTr="009062C2">
        <w:trPr>
          <w:trHeight w:val="240"/>
        </w:trPr>
        <w:tc>
          <w:tcPr>
            <w:tcW w:w="1087" w:type="dxa"/>
            <w:tcBorders>
              <w:top w:val="single" w:sz="8" w:space="0" w:color="000000"/>
              <w:left w:val="single" w:sz="8" w:space="0" w:color="000000"/>
              <w:bottom w:val="single" w:sz="8" w:space="0" w:color="000000"/>
              <w:right w:val="single" w:sz="8" w:space="0" w:color="000000"/>
            </w:tcBorders>
            <w:tcMar>
              <w:top w:w="0" w:type="dxa"/>
              <w:left w:w="94" w:type="dxa"/>
              <w:bottom w:w="0" w:type="dxa"/>
              <w:right w:w="94" w:type="dxa"/>
            </w:tcMar>
            <w:vAlign w:val="center"/>
            <w:hideMark/>
          </w:tcPr>
          <w:p w:rsidR="009062C2" w:rsidRPr="009062C2" w:rsidRDefault="009062C2" w:rsidP="009062C2">
            <w:pPr>
              <w:widowControl/>
              <w:spacing w:line="360" w:lineRule="atLeast"/>
              <w:jc w:val="center"/>
              <w:rPr>
                <w:rFonts w:ascii="微软雅黑" w:eastAsia="微软雅黑" w:hAnsi="微软雅黑" w:cs="宋体"/>
                <w:color w:val="000000"/>
                <w:kern w:val="0"/>
                <w:sz w:val="20"/>
                <w:szCs w:val="20"/>
              </w:rPr>
            </w:pPr>
            <w:r w:rsidRPr="009062C2">
              <w:rPr>
                <w:rFonts w:ascii="微软雅黑" w:eastAsia="微软雅黑" w:hAnsi="微软雅黑" w:cs="宋体" w:hint="eastAsia"/>
                <w:color w:val="000000"/>
                <w:kern w:val="0"/>
                <w:sz w:val="20"/>
                <w:szCs w:val="20"/>
              </w:rPr>
              <w:t>第3天</w:t>
            </w:r>
          </w:p>
        </w:tc>
        <w:tc>
          <w:tcPr>
            <w:tcW w:w="8079" w:type="dxa"/>
            <w:tcBorders>
              <w:top w:val="single" w:sz="8" w:space="0" w:color="000000"/>
              <w:left w:val="single" w:sz="8" w:space="0" w:color="000000"/>
              <w:bottom w:val="single" w:sz="8" w:space="0" w:color="000000"/>
              <w:right w:val="single" w:sz="8" w:space="0" w:color="000000"/>
            </w:tcBorders>
            <w:tcMar>
              <w:top w:w="0" w:type="dxa"/>
              <w:left w:w="94" w:type="dxa"/>
              <w:bottom w:w="0" w:type="dxa"/>
              <w:right w:w="94" w:type="dxa"/>
            </w:tcMar>
            <w:vAlign w:val="center"/>
            <w:hideMark/>
          </w:tcPr>
          <w:p w:rsidR="009062C2" w:rsidRPr="009062C2" w:rsidRDefault="009062C2" w:rsidP="009062C2">
            <w:pPr>
              <w:widowControl/>
              <w:spacing w:line="360" w:lineRule="atLeast"/>
              <w:jc w:val="left"/>
              <w:rPr>
                <w:rFonts w:ascii="微软雅黑" w:eastAsia="微软雅黑" w:hAnsi="微软雅黑" w:cs="宋体"/>
                <w:color w:val="000000"/>
                <w:kern w:val="0"/>
                <w:sz w:val="20"/>
                <w:szCs w:val="20"/>
              </w:rPr>
            </w:pPr>
            <w:r w:rsidRPr="009062C2">
              <w:rPr>
                <w:rFonts w:ascii="微软雅黑" w:eastAsia="微软雅黑" w:hAnsi="微软雅黑" w:cs="宋体" w:hint="eastAsia"/>
                <w:color w:val="000000"/>
                <w:kern w:val="0"/>
                <w:sz w:val="20"/>
                <w:szCs w:val="20"/>
              </w:rPr>
              <w:t>早餐后赴天下第一雄关—</w:t>
            </w:r>
            <w:r w:rsidRPr="009062C2">
              <w:rPr>
                <w:rFonts w:ascii="微软雅黑" w:eastAsia="微软雅黑" w:hAnsi="微软雅黑" w:cs="宋体" w:hint="eastAsia"/>
                <w:b/>
                <w:bCs/>
                <w:color w:val="FF0000"/>
                <w:kern w:val="0"/>
                <w:sz w:val="20"/>
                <w:szCs w:val="20"/>
              </w:rPr>
              <w:t>【嘉峪关城楼】</w:t>
            </w:r>
            <w:r w:rsidRPr="009062C2">
              <w:rPr>
                <w:rFonts w:ascii="微软雅黑" w:eastAsia="微软雅黑" w:hAnsi="微软雅黑" w:cs="宋体" w:hint="eastAsia"/>
                <w:color w:val="000000"/>
                <w:kern w:val="0"/>
                <w:sz w:val="20"/>
                <w:szCs w:val="20"/>
              </w:rPr>
              <w:t>（含首道门票，游览时间约2小时），嘉峪关位于茫茫戈壁和苍苍祁连山之间，是举世闻名的万里长城西端险要关隘，在建成后数百年内都是人们心目中文明的尽头，告别中原故土，进入蛮荒之地。它是历史的见证者，它的一砖一瓦，一草一木，无一不在诉说着漠道沧桑。得用自己的脚步去丈量，才能感受古人的智慧和伟大。后乘车前往敦煌，途经瓜州游览雕塑</w:t>
            </w:r>
            <w:r w:rsidRPr="009062C2">
              <w:rPr>
                <w:rFonts w:ascii="微软雅黑" w:eastAsia="微软雅黑" w:hAnsi="微软雅黑" w:cs="宋体" w:hint="eastAsia"/>
                <w:b/>
                <w:bCs/>
                <w:color w:val="FF0000"/>
                <w:kern w:val="0"/>
                <w:sz w:val="20"/>
                <w:szCs w:val="20"/>
              </w:rPr>
              <w:t>【大地之子】</w:t>
            </w:r>
            <w:r w:rsidRPr="009062C2">
              <w:rPr>
                <w:rFonts w:ascii="微软雅黑" w:eastAsia="微软雅黑" w:hAnsi="微软雅黑" w:cs="宋体" w:hint="eastAsia"/>
                <w:color w:val="000000"/>
                <w:kern w:val="0"/>
                <w:sz w:val="20"/>
                <w:szCs w:val="20"/>
              </w:rPr>
              <w:t>（游览时间约20分钟，赠送景点不进不退费）雕塑主体为茫茫戈壁之上趴伏在地，恬然入睡的长15米，高4.3米，宽9米的巨大婴儿。后向着戈壁滩大地之子雕塑南侧望去，有一座</w:t>
            </w:r>
            <w:r w:rsidRPr="009062C2">
              <w:rPr>
                <w:rFonts w:ascii="微软雅黑" w:eastAsia="微软雅黑" w:hAnsi="微软雅黑" w:cs="宋体" w:hint="eastAsia"/>
                <w:b/>
                <w:bCs/>
                <w:color w:val="FF0000"/>
                <w:kern w:val="0"/>
                <w:sz w:val="20"/>
                <w:szCs w:val="20"/>
              </w:rPr>
              <w:t>【无界】</w:t>
            </w:r>
            <w:r w:rsidRPr="009062C2">
              <w:rPr>
                <w:rFonts w:ascii="微软雅黑" w:eastAsia="微软雅黑" w:hAnsi="微软雅黑" w:cs="宋体" w:hint="eastAsia"/>
                <w:color w:val="000000"/>
                <w:kern w:val="0"/>
                <w:sz w:val="20"/>
                <w:szCs w:val="20"/>
              </w:rPr>
              <w:t>（游览时间约20分钟，赠送景点不进不退费）它是由一个“主殿”和四个“阙楼”构成。原来它是由清华美院董书兵教授在甘肃省瓜州县创作的第二件大型作品，名曰《无界》。后抵达敦煌，傍晚抵达鸣</w:t>
            </w:r>
            <w:r w:rsidRPr="009062C2">
              <w:rPr>
                <w:rFonts w:ascii="微软雅黑" w:eastAsia="微软雅黑" w:hAnsi="微软雅黑" w:cs="宋体" w:hint="eastAsia"/>
                <w:b/>
                <w:bCs/>
                <w:color w:val="FF0000"/>
                <w:kern w:val="0"/>
                <w:sz w:val="20"/>
                <w:szCs w:val="20"/>
              </w:rPr>
              <w:t>沙山露营基地</w:t>
            </w:r>
            <w:r w:rsidRPr="009062C2">
              <w:rPr>
                <w:rFonts w:ascii="微软雅黑" w:eastAsia="微软雅黑" w:hAnsi="微软雅黑" w:cs="宋体" w:hint="eastAsia"/>
                <w:color w:val="000000"/>
                <w:kern w:val="0"/>
                <w:sz w:val="20"/>
                <w:szCs w:val="20"/>
              </w:rPr>
              <w:t>，</w:t>
            </w:r>
            <w:r w:rsidRPr="009062C2">
              <w:rPr>
                <w:rFonts w:ascii="微软雅黑" w:eastAsia="微软雅黑" w:hAnsi="微软雅黑" w:cs="宋体" w:hint="eastAsia"/>
                <w:color w:val="0000FF"/>
                <w:kern w:val="0"/>
                <w:sz w:val="20"/>
                <w:szCs w:val="20"/>
              </w:rPr>
              <w:t>在露营基地我们可以畅快的滑沙，打滚，骑沙滩摩托。晚上还有自助火锅，和精彩的歌舞表演，就让我们在欢快的篝火晚会中尽情释放自己吧，晚住沙漠露营区帐篷（1-2 人帐篷，睡袋，防潮垫）</w:t>
            </w:r>
            <w:r w:rsidRPr="009062C2">
              <w:rPr>
                <w:rFonts w:ascii="微软雅黑" w:eastAsia="微软雅黑" w:hAnsi="微软雅黑" w:cs="宋体" w:hint="eastAsia"/>
                <w:color w:val="000000"/>
                <w:kern w:val="0"/>
                <w:sz w:val="20"/>
                <w:szCs w:val="20"/>
              </w:rPr>
              <w:t> （如遇下雨沙漠露营无法入住帐篷，可协助安排附近酒店，费用自理）。</w:t>
            </w:r>
          </w:p>
          <w:p w:rsidR="009062C2" w:rsidRPr="009062C2" w:rsidRDefault="009062C2" w:rsidP="009062C2">
            <w:pPr>
              <w:widowControl/>
              <w:spacing w:line="360" w:lineRule="atLeast"/>
              <w:jc w:val="left"/>
              <w:rPr>
                <w:rFonts w:ascii="微软雅黑" w:eastAsia="微软雅黑" w:hAnsi="微软雅黑" w:cs="宋体" w:hint="eastAsia"/>
                <w:color w:val="000000"/>
                <w:kern w:val="0"/>
                <w:sz w:val="20"/>
                <w:szCs w:val="20"/>
              </w:rPr>
            </w:pPr>
            <w:r w:rsidRPr="009062C2">
              <w:rPr>
                <w:rFonts w:ascii="微软雅黑" w:eastAsia="微软雅黑" w:hAnsi="微软雅黑" w:cs="宋体" w:hint="eastAsia"/>
                <w:color w:val="006600"/>
                <w:kern w:val="0"/>
                <w:sz w:val="20"/>
                <w:szCs w:val="20"/>
              </w:rPr>
              <w:lastRenderedPageBreak/>
              <w:t>备注：当晚如需升级酒店住宿，酒店产生费用自理。我社可代订！</w:t>
            </w:r>
          </w:p>
          <w:p w:rsidR="009062C2" w:rsidRPr="009062C2" w:rsidRDefault="009062C2" w:rsidP="009062C2">
            <w:pPr>
              <w:widowControl/>
              <w:spacing w:line="360" w:lineRule="atLeast"/>
              <w:jc w:val="left"/>
              <w:rPr>
                <w:rFonts w:ascii="微软雅黑" w:eastAsia="微软雅黑" w:hAnsi="微软雅黑" w:cs="宋体" w:hint="eastAsia"/>
                <w:color w:val="000000"/>
                <w:kern w:val="0"/>
                <w:sz w:val="20"/>
                <w:szCs w:val="20"/>
              </w:rPr>
            </w:pPr>
            <w:r w:rsidRPr="009062C2">
              <w:rPr>
                <w:rFonts w:ascii="微软雅黑" w:eastAsia="微软雅黑" w:hAnsi="微软雅黑" w:cs="宋体" w:hint="eastAsia"/>
                <w:color w:val="006600"/>
                <w:kern w:val="0"/>
                <w:sz w:val="20"/>
                <w:szCs w:val="20"/>
              </w:rPr>
              <w:t>          6月份沙漠露营可等价换为入住酒店，沙漠露营内所含项目均取消。</w:t>
            </w:r>
          </w:p>
          <w:p w:rsidR="009062C2" w:rsidRPr="009062C2" w:rsidRDefault="009062C2" w:rsidP="009062C2">
            <w:pPr>
              <w:widowControl/>
              <w:spacing w:line="360" w:lineRule="atLeast"/>
              <w:jc w:val="left"/>
              <w:rPr>
                <w:rFonts w:ascii="微软雅黑" w:eastAsia="微软雅黑" w:hAnsi="微软雅黑" w:cs="宋体" w:hint="eastAsia"/>
                <w:color w:val="000000"/>
                <w:kern w:val="0"/>
                <w:sz w:val="20"/>
                <w:szCs w:val="20"/>
              </w:rPr>
            </w:pPr>
            <w:r w:rsidRPr="009062C2">
              <w:rPr>
                <w:rFonts w:ascii="微软雅黑" w:eastAsia="微软雅黑" w:hAnsi="微软雅黑" w:cs="宋体" w:hint="eastAsia"/>
                <w:b/>
                <w:bCs/>
                <w:color w:val="000000"/>
                <w:kern w:val="0"/>
                <w:sz w:val="20"/>
                <w:szCs w:val="20"/>
              </w:rPr>
              <w:t>【预定须知】</w:t>
            </w:r>
          </w:p>
          <w:p w:rsidR="009062C2" w:rsidRPr="009062C2" w:rsidRDefault="009062C2" w:rsidP="009062C2">
            <w:pPr>
              <w:widowControl/>
              <w:spacing w:line="360" w:lineRule="atLeast"/>
              <w:jc w:val="left"/>
              <w:rPr>
                <w:rFonts w:ascii="微软雅黑" w:eastAsia="微软雅黑" w:hAnsi="微软雅黑" w:cs="宋体" w:hint="eastAsia"/>
                <w:color w:val="000000"/>
                <w:kern w:val="0"/>
                <w:sz w:val="20"/>
                <w:szCs w:val="20"/>
              </w:rPr>
            </w:pPr>
            <w:r w:rsidRPr="009062C2">
              <w:rPr>
                <w:rFonts w:ascii="微软雅黑" w:eastAsia="微软雅黑" w:hAnsi="微软雅黑" w:cs="宋体" w:hint="eastAsia"/>
                <w:color w:val="000000"/>
                <w:kern w:val="0"/>
                <w:sz w:val="20"/>
                <w:szCs w:val="20"/>
              </w:rPr>
              <w:t>1、露营基地各种活动为沙漠露营配套服务，自愿选择酒店或者因天气原因在酒店住宿，则没有露营配套服务。</w:t>
            </w:r>
          </w:p>
          <w:p w:rsidR="009062C2" w:rsidRPr="009062C2" w:rsidRDefault="009062C2" w:rsidP="009062C2">
            <w:pPr>
              <w:widowControl/>
              <w:spacing w:line="360" w:lineRule="atLeast"/>
              <w:jc w:val="left"/>
              <w:rPr>
                <w:rFonts w:ascii="微软雅黑" w:eastAsia="微软雅黑" w:hAnsi="微软雅黑" w:cs="宋体" w:hint="eastAsia"/>
                <w:color w:val="000000"/>
                <w:kern w:val="0"/>
                <w:sz w:val="20"/>
                <w:szCs w:val="20"/>
              </w:rPr>
            </w:pPr>
            <w:r w:rsidRPr="009062C2">
              <w:rPr>
                <w:rFonts w:ascii="微软雅黑" w:eastAsia="微软雅黑" w:hAnsi="微软雅黑" w:cs="宋体" w:hint="eastAsia"/>
                <w:color w:val="000000"/>
                <w:kern w:val="0"/>
                <w:sz w:val="20"/>
                <w:szCs w:val="20"/>
              </w:rPr>
              <w:t>2、沙漠露营和酒店只能二选一，7-8 月因酒店住宿较为紧张，请于出团前确定。沙漠露营配套服务：（1）大堂晚餐：自助餐+火锅，饮料不限量供应。（2）体验 1 次沙漠越野摩托车。（3）节目观赏：组织安排节日。（4）安排当地篝火晚会。（5）沙漠营地帐篷， 2-3 人帐篷。（6）滑沙：不限次数限时 17:00-21:00.（7）室外卫生间。</w:t>
            </w:r>
          </w:p>
          <w:p w:rsidR="009062C2" w:rsidRPr="009062C2" w:rsidRDefault="009062C2" w:rsidP="009062C2">
            <w:pPr>
              <w:widowControl/>
              <w:spacing w:line="360" w:lineRule="atLeast"/>
              <w:jc w:val="left"/>
              <w:rPr>
                <w:rFonts w:ascii="微软雅黑" w:eastAsia="微软雅黑" w:hAnsi="微软雅黑" w:cs="宋体" w:hint="eastAsia"/>
                <w:color w:val="000000"/>
                <w:kern w:val="0"/>
                <w:sz w:val="20"/>
                <w:szCs w:val="20"/>
              </w:rPr>
            </w:pPr>
            <w:r w:rsidRPr="009062C2">
              <w:rPr>
                <w:rFonts w:ascii="微软雅黑" w:eastAsia="微软雅黑" w:hAnsi="微软雅黑" w:cs="宋体" w:hint="eastAsia"/>
                <w:color w:val="000000"/>
                <w:kern w:val="0"/>
                <w:sz w:val="20"/>
                <w:szCs w:val="20"/>
              </w:rPr>
              <w:t>3、露营基地各种活动为沙漠露营配套服务，自愿选择，选择酒店，则没有露营配套服务，在露营基地参加活动，更换酒店住宿需要自理。</w:t>
            </w:r>
          </w:p>
          <w:p w:rsidR="009062C2" w:rsidRPr="009062C2" w:rsidRDefault="009062C2" w:rsidP="009062C2">
            <w:pPr>
              <w:widowControl/>
              <w:spacing w:line="360" w:lineRule="atLeast"/>
              <w:jc w:val="left"/>
              <w:rPr>
                <w:rFonts w:ascii="微软雅黑" w:eastAsia="微软雅黑" w:hAnsi="微软雅黑" w:cs="宋体"/>
                <w:color w:val="000000"/>
                <w:kern w:val="0"/>
                <w:sz w:val="20"/>
                <w:szCs w:val="20"/>
              </w:rPr>
            </w:pPr>
            <w:r w:rsidRPr="009062C2">
              <w:rPr>
                <w:rFonts w:ascii="微软雅黑" w:eastAsia="微软雅黑" w:hAnsi="微软雅黑" w:cs="宋体" w:hint="eastAsia"/>
                <w:color w:val="000000"/>
                <w:kern w:val="0"/>
                <w:sz w:val="20"/>
                <w:szCs w:val="20"/>
              </w:rPr>
              <w:t>4、沙漠露营项目从5月1日起-10月8日期间安排，其他时间因气候原因，统一安排入住酒店。</w:t>
            </w:r>
          </w:p>
        </w:tc>
        <w:tc>
          <w:tcPr>
            <w:tcW w:w="993" w:type="dxa"/>
            <w:tcBorders>
              <w:top w:val="single" w:sz="8" w:space="0" w:color="000000"/>
              <w:left w:val="single" w:sz="8" w:space="0" w:color="000000"/>
              <w:bottom w:val="single" w:sz="8" w:space="0" w:color="000000"/>
              <w:right w:val="single" w:sz="8" w:space="0" w:color="000000"/>
            </w:tcBorders>
            <w:tcMar>
              <w:top w:w="0" w:type="dxa"/>
              <w:left w:w="94" w:type="dxa"/>
              <w:bottom w:w="0" w:type="dxa"/>
              <w:right w:w="94" w:type="dxa"/>
            </w:tcMar>
            <w:vAlign w:val="center"/>
            <w:hideMark/>
          </w:tcPr>
          <w:p w:rsidR="009062C2" w:rsidRPr="009062C2" w:rsidRDefault="009062C2" w:rsidP="009062C2">
            <w:pPr>
              <w:widowControl/>
              <w:spacing w:line="360" w:lineRule="atLeast"/>
              <w:jc w:val="center"/>
              <w:rPr>
                <w:rFonts w:ascii="微软雅黑" w:eastAsia="微软雅黑" w:hAnsi="微软雅黑" w:cs="宋体"/>
                <w:color w:val="000000"/>
                <w:kern w:val="0"/>
                <w:sz w:val="20"/>
                <w:szCs w:val="20"/>
              </w:rPr>
            </w:pPr>
            <w:r w:rsidRPr="009062C2">
              <w:rPr>
                <w:rFonts w:ascii="微软雅黑" w:eastAsia="微软雅黑" w:hAnsi="微软雅黑" w:cs="宋体" w:hint="eastAsia"/>
                <w:color w:val="000000"/>
                <w:kern w:val="0"/>
                <w:sz w:val="20"/>
                <w:szCs w:val="20"/>
              </w:rPr>
              <w:lastRenderedPageBreak/>
              <w:t>敦煌</w:t>
            </w:r>
          </w:p>
        </w:tc>
        <w:tc>
          <w:tcPr>
            <w:tcW w:w="992" w:type="dxa"/>
            <w:tcBorders>
              <w:top w:val="single" w:sz="8" w:space="0" w:color="000000"/>
              <w:left w:val="single" w:sz="8" w:space="0" w:color="000000"/>
              <w:bottom w:val="single" w:sz="8" w:space="0" w:color="000000"/>
              <w:right w:val="single" w:sz="8" w:space="0" w:color="000000"/>
            </w:tcBorders>
            <w:tcMar>
              <w:top w:w="0" w:type="dxa"/>
              <w:left w:w="94" w:type="dxa"/>
              <w:bottom w:w="0" w:type="dxa"/>
              <w:right w:w="94" w:type="dxa"/>
            </w:tcMar>
            <w:vAlign w:val="center"/>
            <w:hideMark/>
          </w:tcPr>
          <w:p w:rsidR="009062C2" w:rsidRDefault="009062C2" w:rsidP="009062C2">
            <w:pPr>
              <w:widowControl/>
              <w:spacing w:line="360" w:lineRule="atLeast"/>
              <w:jc w:val="center"/>
              <w:rPr>
                <w:rFonts w:ascii="微软雅黑" w:eastAsia="微软雅黑" w:hAnsi="微软雅黑" w:cs="宋体" w:hint="eastAsia"/>
                <w:color w:val="000000"/>
                <w:kern w:val="0"/>
                <w:sz w:val="20"/>
                <w:szCs w:val="20"/>
              </w:rPr>
            </w:pPr>
            <w:r w:rsidRPr="009062C2">
              <w:rPr>
                <w:rFonts w:ascii="微软雅黑" w:eastAsia="微软雅黑" w:hAnsi="微软雅黑" w:cs="宋体" w:hint="eastAsia"/>
                <w:color w:val="000000"/>
                <w:kern w:val="0"/>
                <w:sz w:val="20"/>
                <w:szCs w:val="20"/>
              </w:rPr>
              <w:t>早餐含</w:t>
            </w:r>
          </w:p>
          <w:p w:rsidR="009062C2" w:rsidRDefault="009062C2" w:rsidP="009062C2">
            <w:pPr>
              <w:widowControl/>
              <w:spacing w:line="360" w:lineRule="atLeast"/>
              <w:jc w:val="center"/>
              <w:rPr>
                <w:rFonts w:ascii="微软雅黑" w:eastAsia="微软雅黑" w:hAnsi="微软雅黑" w:cs="宋体" w:hint="eastAsia"/>
                <w:color w:val="000000"/>
                <w:kern w:val="0"/>
                <w:sz w:val="20"/>
                <w:szCs w:val="20"/>
              </w:rPr>
            </w:pPr>
            <w:r w:rsidRPr="009062C2">
              <w:rPr>
                <w:rFonts w:ascii="微软雅黑" w:eastAsia="微软雅黑" w:hAnsi="微软雅黑" w:cs="宋体" w:hint="eastAsia"/>
                <w:color w:val="000000"/>
                <w:kern w:val="0"/>
                <w:sz w:val="20"/>
                <w:szCs w:val="20"/>
              </w:rPr>
              <w:t>午餐无</w:t>
            </w:r>
          </w:p>
          <w:p w:rsidR="009062C2" w:rsidRPr="009062C2" w:rsidRDefault="009062C2" w:rsidP="009062C2">
            <w:pPr>
              <w:widowControl/>
              <w:spacing w:line="360" w:lineRule="atLeast"/>
              <w:jc w:val="center"/>
              <w:rPr>
                <w:rFonts w:ascii="微软雅黑" w:eastAsia="微软雅黑" w:hAnsi="微软雅黑" w:cs="宋体"/>
                <w:color w:val="000000"/>
                <w:kern w:val="0"/>
                <w:sz w:val="20"/>
                <w:szCs w:val="20"/>
              </w:rPr>
            </w:pPr>
            <w:r w:rsidRPr="009062C2">
              <w:rPr>
                <w:rFonts w:ascii="微软雅黑" w:eastAsia="微软雅黑" w:hAnsi="微软雅黑" w:cs="宋体" w:hint="eastAsia"/>
                <w:color w:val="000000"/>
                <w:kern w:val="0"/>
                <w:sz w:val="20"/>
                <w:szCs w:val="20"/>
              </w:rPr>
              <w:t>晚餐无</w:t>
            </w:r>
          </w:p>
        </w:tc>
      </w:tr>
      <w:tr w:rsidR="009062C2" w:rsidRPr="009062C2" w:rsidTr="009062C2">
        <w:trPr>
          <w:trHeight w:val="240"/>
        </w:trPr>
        <w:tc>
          <w:tcPr>
            <w:tcW w:w="1087" w:type="dxa"/>
            <w:tcBorders>
              <w:top w:val="single" w:sz="8" w:space="0" w:color="000000"/>
              <w:left w:val="single" w:sz="8" w:space="0" w:color="000000"/>
              <w:bottom w:val="single" w:sz="8" w:space="0" w:color="000000"/>
              <w:right w:val="single" w:sz="8" w:space="0" w:color="000000"/>
            </w:tcBorders>
            <w:tcMar>
              <w:top w:w="0" w:type="dxa"/>
              <w:left w:w="94" w:type="dxa"/>
              <w:bottom w:w="0" w:type="dxa"/>
              <w:right w:w="94" w:type="dxa"/>
            </w:tcMar>
            <w:vAlign w:val="center"/>
            <w:hideMark/>
          </w:tcPr>
          <w:p w:rsidR="009062C2" w:rsidRPr="009062C2" w:rsidRDefault="009062C2" w:rsidP="009062C2">
            <w:pPr>
              <w:widowControl/>
              <w:spacing w:line="360" w:lineRule="atLeast"/>
              <w:jc w:val="center"/>
              <w:rPr>
                <w:rFonts w:ascii="微软雅黑" w:eastAsia="微软雅黑" w:hAnsi="微软雅黑" w:cs="宋体"/>
                <w:color w:val="000000"/>
                <w:kern w:val="0"/>
                <w:sz w:val="20"/>
                <w:szCs w:val="20"/>
              </w:rPr>
            </w:pPr>
            <w:r w:rsidRPr="009062C2">
              <w:rPr>
                <w:rFonts w:ascii="微软雅黑" w:eastAsia="微软雅黑" w:hAnsi="微软雅黑" w:cs="宋体" w:hint="eastAsia"/>
                <w:color w:val="000000"/>
                <w:kern w:val="0"/>
                <w:sz w:val="20"/>
                <w:szCs w:val="20"/>
              </w:rPr>
              <w:lastRenderedPageBreak/>
              <w:t>第4天</w:t>
            </w:r>
          </w:p>
        </w:tc>
        <w:tc>
          <w:tcPr>
            <w:tcW w:w="8079" w:type="dxa"/>
            <w:tcBorders>
              <w:top w:val="single" w:sz="8" w:space="0" w:color="000000"/>
              <w:left w:val="single" w:sz="8" w:space="0" w:color="000000"/>
              <w:bottom w:val="single" w:sz="8" w:space="0" w:color="000000"/>
              <w:right w:val="single" w:sz="8" w:space="0" w:color="000000"/>
            </w:tcBorders>
            <w:tcMar>
              <w:top w:w="0" w:type="dxa"/>
              <w:left w:w="94" w:type="dxa"/>
              <w:bottom w:w="0" w:type="dxa"/>
              <w:right w:w="94" w:type="dxa"/>
            </w:tcMar>
            <w:vAlign w:val="center"/>
            <w:hideMark/>
          </w:tcPr>
          <w:p w:rsidR="009062C2" w:rsidRPr="009062C2" w:rsidRDefault="009062C2" w:rsidP="009062C2">
            <w:pPr>
              <w:widowControl/>
              <w:spacing w:line="360" w:lineRule="atLeast"/>
              <w:jc w:val="left"/>
              <w:rPr>
                <w:rFonts w:ascii="微软雅黑" w:eastAsia="微软雅黑" w:hAnsi="微软雅黑" w:cs="宋体"/>
                <w:color w:val="000000"/>
                <w:kern w:val="0"/>
                <w:sz w:val="20"/>
                <w:szCs w:val="20"/>
              </w:rPr>
            </w:pPr>
            <w:r w:rsidRPr="009062C2">
              <w:rPr>
                <w:rFonts w:ascii="微软雅黑" w:eastAsia="微软雅黑" w:hAnsi="微软雅黑" w:cs="宋体" w:hint="eastAsia"/>
                <w:color w:val="000000"/>
                <w:kern w:val="0"/>
                <w:sz w:val="20"/>
                <w:szCs w:val="20"/>
              </w:rPr>
              <w:t>早餐后乘车前往参观游览</w:t>
            </w:r>
            <w:r w:rsidRPr="009062C2">
              <w:rPr>
                <w:rFonts w:ascii="微软雅黑" w:eastAsia="微软雅黑" w:hAnsi="微软雅黑" w:cs="宋体" w:hint="eastAsia"/>
                <w:b/>
                <w:bCs/>
                <w:color w:val="FF0000"/>
                <w:kern w:val="0"/>
                <w:sz w:val="20"/>
                <w:szCs w:val="20"/>
              </w:rPr>
              <w:t>【莫高窟】</w:t>
            </w:r>
            <w:r w:rsidRPr="009062C2">
              <w:rPr>
                <w:rFonts w:ascii="微软雅黑" w:eastAsia="微软雅黑" w:hAnsi="微软雅黑" w:cs="宋体" w:hint="eastAsia"/>
                <w:color w:val="000000"/>
                <w:kern w:val="0"/>
                <w:sz w:val="20"/>
                <w:szCs w:val="20"/>
              </w:rPr>
              <w:t>（含应急票，游览时间约3小时）--致敬信仰的力量一种独特的艺术成就一种创造性的天才杰作。莫高窟，俗称千佛洞，坐落在河西走廊西端的敦煌。莫高窟由数百个不同功能的石窟组成庞大的石窟群及其戈壁沙漠中的绿洲环境是中国石窟建筑的杰出范例。午餐后乘车前往</w:t>
            </w:r>
            <w:r w:rsidRPr="009062C2">
              <w:rPr>
                <w:rFonts w:ascii="微软雅黑" w:eastAsia="微软雅黑" w:hAnsi="微软雅黑" w:cs="宋体" w:hint="eastAsia"/>
                <w:b/>
                <w:bCs/>
                <w:color w:val="FF0000"/>
                <w:kern w:val="0"/>
                <w:sz w:val="20"/>
                <w:szCs w:val="20"/>
              </w:rPr>
              <w:t>【鸣沙山月牙泉】</w:t>
            </w:r>
            <w:r w:rsidRPr="009062C2">
              <w:rPr>
                <w:rFonts w:ascii="微软雅黑" w:eastAsia="微软雅黑" w:hAnsi="微软雅黑" w:cs="宋体" w:hint="eastAsia"/>
                <w:color w:val="000000"/>
                <w:kern w:val="0"/>
                <w:sz w:val="20"/>
                <w:szCs w:val="20"/>
              </w:rPr>
              <w:t>（含首道门票，游览时间约3小时）月牙泉处于鸣沙山环抱之中，其形酷似一弯新月而得名。数千年来沙山环泉，泉映沙山，在沙山深谷中，“风夹沙而飞响，泉映月而无尘”。月牙泉有四奇：月牙之形千古如旧，恶境之地清流成泉，沙山之中不淹于沙，古潭老鱼食之不老。远远地望去，鸣沙山蓝黄分明，曲线优美，蜿蜒有致，在沙漠中，骑骆驼向沙漠行驶。</w:t>
            </w:r>
          </w:p>
          <w:p w:rsidR="009062C2" w:rsidRPr="009062C2" w:rsidRDefault="009062C2" w:rsidP="009062C2">
            <w:pPr>
              <w:widowControl/>
              <w:spacing w:line="360" w:lineRule="atLeast"/>
              <w:jc w:val="left"/>
              <w:rPr>
                <w:rFonts w:ascii="微软雅黑" w:eastAsia="微软雅黑" w:hAnsi="微软雅黑" w:cs="宋体" w:hint="eastAsia"/>
                <w:color w:val="000000"/>
                <w:kern w:val="0"/>
                <w:sz w:val="20"/>
                <w:szCs w:val="20"/>
              </w:rPr>
            </w:pPr>
            <w:r w:rsidRPr="009062C2">
              <w:rPr>
                <w:rFonts w:ascii="微软雅黑" w:eastAsia="微软雅黑" w:hAnsi="微软雅黑" w:cs="宋体" w:hint="eastAsia"/>
                <w:b/>
                <w:bCs/>
                <w:color w:val="000000"/>
                <w:kern w:val="0"/>
                <w:sz w:val="20"/>
                <w:szCs w:val="20"/>
              </w:rPr>
              <w:t>【温馨提示】</w:t>
            </w:r>
          </w:p>
          <w:p w:rsidR="009062C2" w:rsidRPr="009062C2" w:rsidRDefault="009062C2" w:rsidP="009062C2">
            <w:pPr>
              <w:widowControl/>
              <w:spacing w:line="360" w:lineRule="atLeast"/>
              <w:jc w:val="left"/>
              <w:rPr>
                <w:rFonts w:ascii="微软雅黑" w:eastAsia="微软雅黑" w:hAnsi="微软雅黑" w:cs="宋体"/>
                <w:color w:val="000000"/>
                <w:kern w:val="0"/>
                <w:sz w:val="20"/>
                <w:szCs w:val="20"/>
              </w:rPr>
            </w:pPr>
            <w:r w:rsidRPr="009062C2">
              <w:rPr>
                <w:rFonts w:ascii="微软雅黑" w:eastAsia="微软雅黑" w:hAnsi="微软雅黑" w:cs="宋体" w:hint="eastAsia"/>
                <w:color w:val="000000"/>
                <w:kern w:val="0"/>
                <w:sz w:val="20"/>
                <w:szCs w:val="20"/>
              </w:rPr>
              <w:t>莫高窟参观说明此线路我社安排应急票，</w:t>
            </w:r>
            <w:r w:rsidRPr="009062C2">
              <w:rPr>
                <w:rFonts w:ascii="微软雅黑" w:eastAsia="微软雅黑" w:hAnsi="微软雅黑" w:cs="宋体" w:hint="eastAsia"/>
                <w:color w:val="0000FF"/>
                <w:kern w:val="0"/>
                <w:sz w:val="20"/>
                <w:szCs w:val="20"/>
              </w:rPr>
              <w:t>如景区正常票未达到6000人上限则不发售应急票，莫高窟则只能安排正常票，所以需补齐差价138元/人</w:t>
            </w:r>
            <w:r w:rsidRPr="009062C2">
              <w:rPr>
                <w:rFonts w:ascii="微软雅黑" w:eastAsia="微软雅黑" w:hAnsi="微软雅黑" w:cs="宋体" w:hint="eastAsia"/>
                <w:color w:val="000000"/>
                <w:kern w:val="0"/>
                <w:sz w:val="20"/>
                <w:szCs w:val="20"/>
              </w:rPr>
              <w:t>。如莫高窟旺季正常票达到6000</w:t>
            </w:r>
            <w:r w:rsidRPr="009062C2">
              <w:rPr>
                <w:rFonts w:ascii="微软雅黑" w:eastAsia="微软雅黑" w:hAnsi="微软雅黑" w:cs="宋体" w:hint="eastAsia"/>
                <w:color w:val="000000"/>
                <w:kern w:val="0"/>
                <w:sz w:val="20"/>
                <w:szCs w:val="20"/>
              </w:rPr>
              <w:lastRenderedPageBreak/>
              <w:t>张上限，应急票也达到12000张上限的状态，则无法安排游览，所以会调整安排游览敦煌莫高窟姊妹窟——西千佛洞，并退还差价，敬请知晓！</w:t>
            </w:r>
          </w:p>
        </w:tc>
        <w:tc>
          <w:tcPr>
            <w:tcW w:w="993" w:type="dxa"/>
            <w:tcBorders>
              <w:top w:val="single" w:sz="8" w:space="0" w:color="000000"/>
              <w:left w:val="single" w:sz="8" w:space="0" w:color="000000"/>
              <w:bottom w:val="single" w:sz="8" w:space="0" w:color="000000"/>
              <w:right w:val="single" w:sz="8" w:space="0" w:color="000000"/>
            </w:tcBorders>
            <w:tcMar>
              <w:top w:w="0" w:type="dxa"/>
              <w:left w:w="94" w:type="dxa"/>
              <w:bottom w:w="0" w:type="dxa"/>
              <w:right w:w="94" w:type="dxa"/>
            </w:tcMar>
            <w:vAlign w:val="center"/>
            <w:hideMark/>
          </w:tcPr>
          <w:p w:rsidR="009062C2" w:rsidRPr="009062C2" w:rsidRDefault="009062C2" w:rsidP="009062C2">
            <w:pPr>
              <w:widowControl/>
              <w:spacing w:line="360" w:lineRule="atLeast"/>
              <w:jc w:val="center"/>
              <w:rPr>
                <w:rFonts w:ascii="微软雅黑" w:eastAsia="微软雅黑" w:hAnsi="微软雅黑" w:cs="宋体"/>
                <w:color w:val="000000"/>
                <w:kern w:val="0"/>
                <w:sz w:val="20"/>
                <w:szCs w:val="20"/>
              </w:rPr>
            </w:pPr>
            <w:r w:rsidRPr="009062C2">
              <w:rPr>
                <w:rFonts w:ascii="微软雅黑" w:eastAsia="微软雅黑" w:hAnsi="微软雅黑" w:cs="宋体" w:hint="eastAsia"/>
                <w:color w:val="000000"/>
                <w:kern w:val="0"/>
                <w:sz w:val="20"/>
                <w:szCs w:val="20"/>
              </w:rPr>
              <w:lastRenderedPageBreak/>
              <w:t>敦煌</w:t>
            </w:r>
          </w:p>
        </w:tc>
        <w:tc>
          <w:tcPr>
            <w:tcW w:w="992" w:type="dxa"/>
            <w:tcBorders>
              <w:top w:val="single" w:sz="8" w:space="0" w:color="000000"/>
              <w:left w:val="single" w:sz="8" w:space="0" w:color="000000"/>
              <w:bottom w:val="single" w:sz="8" w:space="0" w:color="000000"/>
              <w:right w:val="single" w:sz="8" w:space="0" w:color="000000"/>
            </w:tcBorders>
            <w:tcMar>
              <w:top w:w="0" w:type="dxa"/>
              <w:left w:w="94" w:type="dxa"/>
              <w:bottom w:w="0" w:type="dxa"/>
              <w:right w:w="94" w:type="dxa"/>
            </w:tcMar>
            <w:vAlign w:val="center"/>
            <w:hideMark/>
          </w:tcPr>
          <w:p w:rsidR="009062C2" w:rsidRDefault="009062C2" w:rsidP="009062C2">
            <w:pPr>
              <w:widowControl/>
              <w:spacing w:line="360" w:lineRule="atLeast"/>
              <w:jc w:val="center"/>
              <w:rPr>
                <w:rFonts w:ascii="微软雅黑" w:eastAsia="微软雅黑" w:hAnsi="微软雅黑" w:cs="宋体" w:hint="eastAsia"/>
                <w:color w:val="000000"/>
                <w:kern w:val="0"/>
                <w:sz w:val="20"/>
                <w:szCs w:val="20"/>
              </w:rPr>
            </w:pPr>
            <w:r w:rsidRPr="009062C2">
              <w:rPr>
                <w:rFonts w:ascii="微软雅黑" w:eastAsia="微软雅黑" w:hAnsi="微软雅黑" w:cs="宋体" w:hint="eastAsia"/>
                <w:color w:val="000000"/>
                <w:kern w:val="0"/>
                <w:sz w:val="20"/>
                <w:szCs w:val="20"/>
              </w:rPr>
              <w:t>早餐含</w:t>
            </w:r>
          </w:p>
          <w:p w:rsidR="009062C2" w:rsidRDefault="009062C2" w:rsidP="009062C2">
            <w:pPr>
              <w:widowControl/>
              <w:spacing w:line="360" w:lineRule="atLeast"/>
              <w:jc w:val="center"/>
              <w:rPr>
                <w:rFonts w:ascii="微软雅黑" w:eastAsia="微软雅黑" w:hAnsi="微软雅黑" w:cs="宋体" w:hint="eastAsia"/>
                <w:color w:val="000000"/>
                <w:kern w:val="0"/>
                <w:sz w:val="20"/>
                <w:szCs w:val="20"/>
              </w:rPr>
            </w:pPr>
            <w:r w:rsidRPr="009062C2">
              <w:rPr>
                <w:rFonts w:ascii="微软雅黑" w:eastAsia="微软雅黑" w:hAnsi="微软雅黑" w:cs="宋体" w:hint="eastAsia"/>
                <w:color w:val="000000"/>
                <w:kern w:val="0"/>
                <w:sz w:val="20"/>
                <w:szCs w:val="20"/>
              </w:rPr>
              <w:t>午餐无</w:t>
            </w:r>
          </w:p>
          <w:p w:rsidR="009062C2" w:rsidRPr="009062C2" w:rsidRDefault="009062C2" w:rsidP="009062C2">
            <w:pPr>
              <w:widowControl/>
              <w:spacing w:line="360" w:lineRule="atLeast"/>
              <w:jc w:val="center"/>
              <w:rPr>
                <w:rFonts w:ascii="微软雅黑" w:eastAsia="微软雅黑" w:hAnsi="微软雅黑" w:cs="宋体"/>
                <w:color w:val="000000"/>
                <w:kern w:val="0"/>
                <w:sz w:val="20"/>
                <w:szCs w:val="20"/>
              </w:rPr>
            </w:pPr>
            <w:r w:rsidRPr="009062C2">
              <w:rPr>
                <w:rFonts w:ascii="微软雅黑" w:eastAsia="微软雅黑" w:hAnsi="微软雅黑" w:cs="宋体" w:hint="eastAsia"/>
                <w:color w:val="000000"/>
                <w:kern w:val="0"/>
                <w:sz w:val="20"/>
                <w:szCs w:val="20"/>
              </w:rPr>
              <w:t>晚餐无</w:t>
            </w:r>
          </w:p>
        </w:tc>
      </w:tr>
      <w:tr w:rsidR="009062C2" w:rsidRPr="009062C2" w:rsidTr="009062C2">
        <w:trPr>
          <w:trHeight w:val="240"/>
        </w:trPr>
        <w:tc>
          <w:tcPr>
            <w:tcW w:w="1087" w:type="dxa"/>
            <w:tcBorders>
              <w:top w:val="single" w:sz="8" w:space="0" w:color="000000"/>
              <w:left w:val="single" w:sz="8" w:space="0" w:color="000000"/>
              <w:bottom w:val="single" w:sz="8" w:space="0" w:color="000000"/>
              <w:right w:val="single" w:sz="8" w:space="0" w:color="000000"/>
            </w:tcBorders>
            <w:tcMar>
              <w:top w:w="0" w:type="dxa"/>
              <w:left w:w="94" w:type="dxa"/>
              <w:bottom w:w="0" w:type="dxa"/>
              <w:right w:w="94" w:type="dxa"/>
            </w:tcMar>
            <w:vAlign w:val="center"/>
            <w:hideMark/>
          </w:tcPr>
          <w:p w:rsidR="009062C2" w:rsidRPr="009062C2" w:rsidRDefault="009062C2" w:rsidP="009062C2">
            <w:pPr>
              <w:widowControl/>
              <w:spacing w:line="360" w:lineRule="atLeast"/>
              <w:jc w:val="center"/>
              <w:rPr>
                <w:rFonts w:ascii="微软雅黑" w:eastAsia="微软雅黑" w:hAnsi="微软雅黑" w:cs="宋体"/>
                <w:color w:val="000000"/>
                <w:kern w:val="0"/>
                <w:sz w:val="20"/>
                <w:szCs w:val="20"/>
              </w:rPr>
            </w:pPr>
            <w:r w:rsidRPr="009062C2">
              <w:rPr>
                <w:rFonts w:ascii="微软雅黑" w:eastAsia="微软雅黑" w:hAnsi="微软雅黑" w:cs="宋体" w:hint="eastAsia"/>
                <w:color w:val="000000"/>
                <w:kern w:val="0"/>
                <w:sz w:val="20"/>
                <w:szCs w:val="20"/>
              </w:rPr>
              <w:lastRenderedPageBreak/>
              <w:t>第5天</w:t>
            </w:r>
          </w:p>
        </w:tc>
        <w:tc>
          <w:tcPr>
            <w:tcW w:w="8079" w:type="dxa"/>
            <w:tcBorders>
              <w:top w:val="single" w:sz="8" w:space="0" w:color="000000"/>
              <w:left w:val="single" w:sz="8" w:space="0" w:color="000000"/>
              <w:bottom w:val="single" w:sz="8" w:space="0" w:color="000000"/>
              <w:right w:val="single" w:sz="8" w:space="0" w:color="000000"/>
            </w:tcBorders>
            <w:tcMar>
              <w:top w:w="0" w:type="dxa"/>
              <w:left w:w="94" w:type="dxa"/>
              <w:bottom w:w="0" w:type="dxa"/>
              <w:right w:w="94" w:type="dxa"/>
            </w:tcMar>
            <w:vAlign w:val="center"/>
            <w:hideMark/>
          </w:tcPr>
          <w:p w:rsidR="009062C2" w:rsidRPr="009062C2" w:rsidRDefault="009062C2" w:rsidP="009062C2">
            <w:pPr>
              <w:widowControl/>
              <w:spacing w:line="360" w:lineRule="atLeast"/>
              <w:jc w:val="left"/>
              <w:rPr>
                <w:rFonts w:ascii="微软雅黑" w:eastAsia="微软雅黑" w:hAnsi="微软雅黑" w:cs="宋体"/>
                <w:color w:val="000000"/>
                <w:kern w:val="0"/>
                <w:sz w:val="20"/>
                <w:szCs w:val="20"/>
              </w:rPr>
            </w:pPr>
            <w:r w:rsidRPr="009062C2">
              <w:rPr>
                <w:rFonts w:ascii="微软雅黑" w:eastAsia="微软雅黑" w:hAnsi="微软雅黑" w:cs="宋体" w:hint="eastAsia"/>
                <w:color w:val="000000"/>
                <w:kern w:val="0"/>
                <w:sz w:val="20"/>
                <w:szCs w:val="20"/>
              </w:rPr>
              <w:t>早餐后，前往大柴旦，途经网红</w:t>
            </w:r>
            <w:r w:rsidRPr="009062C2">
              <w:rPr>
                <w:rFonts w:ascii="微软雅黑" w:eastAsia="微软雅黑" w:hAnsi="微软雅黑" w:cs="宋体" w:hint="eastAsia"/>
                <w:color w:val="FF0000"/>
                <w:kern w:val="0"/>
                <w:sz w:val="20"/>
                <w:szCs w:val="20"/>
              </w:rPr>
              <w:t>【U型公路】</w:t>
            </w:r>
            <w:r w:rsidRPr="009062C2">
              <w:rPr>
                <w:rFonts w:ascii="微软雅黑" w:eastAsia="微软雅黑" w:hAnsi="微软雅黑" w:cs="宋体" w:hint="eastAsia"/>
                <w:color w:val="000000"/>
                <w:kern w:val="0"/>
                <w:sz w:val="20"/>
                <w:szCs w:val="20"/>
              </w:rPr>
              <w:t>这里如天路一般，跟著名的66号公路一样，一眼望去、直达天际!喜欢这种视觉上的冲击,道路从视觉上给双眼带来的丰富层次感、引人入胜!前往游览</w:t>
            </w:r>
            <w:r w:rsidRPr="009062C2">
              <w:rPr>
                <w:rFonts w:ascii="微软雅黑" w:eastAsia="微软雅黑" w:hAnsi="微软雅黑" w:cs="宋体" w:hint="eastAsia"/>
                <w:b/>
                <w:bCs/>
                <w:color w:val="FF0000"/>
                <w:kern w:val="0"/>
                <w:sz w:val="20"/>
                <w:szCs w:val="20"/>
              </w:rPr>
              <w:t>【水上雅丹】</w:t>
            </w:r>
            <w:r w:rsidRPr="009062C2">
              <w:rPr>
                <w:rFonts w:ascii="微软雅黑" w:eastAsia="微软雅黑" w:hAnsi="微软雅黑" w:cs="宋体" w:hint="eastAsia"/>
                <w:color w:val="000000"/>
                <w:kern w:val="0"/>
                <w:sz w:val="20"/>
                <w:szCs w:val="20"/>
              </w:rPr>
              <w:t>（游览时间约2小时首道门票已含，区间车敬请自理）水上雅丹，那是地球的杰作，它大手一挥，抬升了湖面去淹没那些怪石嶙峋的雅丹群，若不是身临其境，任谁都难以想象，在这样一片荒无人烟的戈壁之中，竟藏匿着这样一处 “戈壁汪洋”。水上雅丹如同静谧的海市蜃楼，而整个雅丹林就像外来星球，奇异的沙丘造型，独特的地理地貌，瞬息万变的沙漠气候，更让魔鬼城的称谓显得名副其实。当你深入之后，就会愕然发现——眼前的荒漠凭空“长”出了一片汪洋！不得不怀疑自己遇到了海市蜃楼。并在沿途游览神奇的地貌奇观</w:t>
            </w:r>
            <w:r w:rsidRPr="009062C2">
              <w:rPr>
                <w:rFonts w:ascii="微软雅黑" w:eastAsia="微软雅黑" w:hAnsi="微软雅黑" w:cs="宋体" w:hint="eastAsia"/>
                <w:color w:val="FF0000"/>
                <w:kern w:val="0"/>
                <w:sz w:val="20"/>
                <w:szCs w:val="20"/>
              </w:rPr>
              <w:t>【南八仙】（途经）</w:t>
            </w:r>
            <w:r w:rsidRPr="009062C2">
              <w:rPr>
                <w:rFonts w:ascii="微软雅黑" w:eastAsia="微软雅黑" w:hAnsi="微软雅黑" w:cs="宋体" w:hint="eastAsia"/>
                <w:color w:val="000000"/>
                <w:kern w:val="0"/>
                <w:sz w:val="20"/>
                <w:szCs w:val="20"/>
              </w:rPr>
              <w:t>，这里是一片神秘的地貌，人置身于其中仿佛入幻境中一般，能够看到不同的场景。游览结束后前往大柴旦入住酒店。  </w:t>
            </w:r>
          </w:p>
          <w:p w:rsidR="009062C2" w:rsidRPr="009062C2" w:rsidRDefault="009062C2" w:rsidP="009062C2">
            <w:pPr>
              <w:widowControl/>
              <w:spacing w:line="360" w:lineRule="atLeast"/>
              <w:jc w:val="left"/>
              <w:rPr>
                <w:rFonts w:ascii="微软雅黑" w:eastAsia="微软雅黑" w:hAnsi="微软雅黑" w:cs="宋体" w:hint="eastAsia"/>
                <w:color w:val="000000"/>
                <w:kern w:val="0"/>
                <w:sz w:val="20"/>
                <w:szCs w:val="20"/>
              </w:rPr>
            </w:pPr>
            <w:r w:rsidRPr="009062C2">
              <w:rPr>
                <w:rFonts w:ascii="微软雅黑" w:eastAsia="微软雅黑" w:hAnsi="微软雅黑" w:cs="宋体" w:hint="eastAsia"/>
                <w:b/>
                <w:bCs/>
                <w:color w:val="000000"/>
                <w:kern w:val="0"/>
                <w:sz w:val="20"/>
                <w:szCs w:val="20"/>
              </w:rPr>
              <w:t>【温馨提示】</w:t>
            </w:r>
          </w:p>
          <w:p w:rsidR="009062C2" w:rsidRPr="009062C2" w:rsidRDefault="009062C2" w:rsidP="009062C2">
            <w:pPr>
              <w:widowControl/>
              <w:spacing w:line="360" w:lineRule="atLeast"/>
              <w:jc w:val="left"/>
              <w:rPr>
                <w:rFonts w:ascii="微软雅黑" w:eastAsia="微软雅黑" w:hAnsi="微软雅黑" w:cs="宋体" w:hint="eastAsia"/>
                <w:color w:val="000000"/>
                <w:kern w:val="0"/>
                <w:sz w:val="20"/>
                <w:szCs w:val="20"/>
              </w:rPr>
            </w:pPr>
            <w:r w:rsidRPr="009062C2">
              <w:rPr>
                <w:rFonts w:ascii="微软雅黑" w:eastAsia="微软雅黑" w:hAnsi="微软雅黑" w:cs="宋体" w:hint="eastAsia"/>
                <w:color w:val="000000"/>
                <w:kern w:val="0"/>
                <w:sz w:val="20"/>
                <w:szCs w:val="20"/>
              </w:rPr>
              <w:t>1、水上雅丹实行实名制购票，请随身携带身份证；</w:t>
            </w:r>
          </w:p>
          <w:p w:rsidR="009062C2" w:rsidRPr="009062C2" w:rsidRDefault="009062C2" w:rsidP="009062C2">
            <w:pPr>
              <w:widowControl/>
              <w:spacing w:line="360" w:lineRule="atLeast"/>
              <w:jc w:val="left"/>
              <w:rPr>
                <w:rFonts w:ascii="微软雅黑" w:eastAsia="微软雅黑" w:hAnsi="微软雅黑" w:cs="宋体" w:hint="eastAsia"/>
                <w:color w:val="000000"/>
                <w:kern w:val="0"/>
                <w:sz w:val="20"/>
                <w:szCs w:val="20"/>
              </w:rPr>
            </w:pPr>
            <w:r w:rsidRPr="009062C2">
              <w:rPr>
                <w:rFonts w:ascii="微软雅黑" w:eastAsia="微软雅黑" w:hAnsi="微软雅黑" w:cs="宋体" w:hint="eastAsia"/>
                <w:color w:val="000000"/>
                <w:kern w:val="0"/>
                <w:sz w:val="20"/>
                <w:szCs w:val="20"/>
              </w:rPr>
              <w:t>2、当天一路人烟稀少，此日车程较长，景区用餐较贵，建议客人自备好零食、水等充饥食物；</w:t>
            </w:r>
          </w:p>
          <w:p w:rsidR="009062C2" w:rsidRPr="009062C2" w:rsidRDefault="009062C2" w:rsidP="009062C2">
            <w:pPr>
              <w:widowControl/>
              <w:spacing w:line="360" w:lineRule="atLeast"/>
              <w:jc w:val="left"/>
              <w:rPr>
                <w:rFonts w:ascii="微软雅黑" w:eastAsia="微软雅黑" w:hAnsi="微软雅黑" w:cs="宋体" w:hint="eastAsia"/>
                <w:color w:val="000000"/>
                <w:kern w:val="0"/>
                <w:sz w:val="20"/>
                <w:szCs w:val="20"/>
              </w:rPr>
            </w:pPr>
            <w:r w:rsidRPr="009062C2">
              <w:rPr>
                <w:rFonts w:ascii="微软雅黑" w:eastAsia="微软雅黑" w:hAnsi="微软雅黑" w:cs="宋体" w:hint="eastAsia"/>
                <w:color w:val="000000"/>
                <w:kern w:val="0"/>
                <w:sz w:val="20"/>
                <w:szCs w:val="20"/>
              </w:rPr>
              <w:t>3、紫外线强，注意防晒；</w:t>
            </w:r>
          </w:p>
          <w:p w:rsidR="009062C2" w:rsidRPr="009062C2" w:rsidRDefault="009062C2" w:rsidP="009062C2">
            <w:pPr>
              <w:widowControl/>
              <w:spacing w:line="360" w:lineRule="atLeast"/>
              <w:jc w:val="left"/>
              <w:rPr>
                <w:rFonts w:ascii="微软雅黑" w:eastAsia="微软雅黑" w:hAnsi="微软雅黑" w:cs="宋体"/>
                <w:color w:val="000000"/>
                <w:kern w:val="0"/>
                <w:sz w:val="20"/>
                <w:szCs w:val="20"/>
              </w:rPr>
            </w:pPr>
            <w:r w:rsidRPr="009062C2">
              <w:rPr>
                <w:rFonts w:ascii="微软雅黑" w:eastAsia="微软雅黑" w:hAnsi="微软雅黑" w:cs="宋体" w:hint="eastAsia"/>
                <w:color w:val="000000"/>
                <w:kern w:val="0"/>
                <w:sz w:val="20"/>
                <w:szCs w:val="20"/>
              </w:rPr>
              <w:t>4、柴达木盆地公路开阔，行车速度较快，自由活动时一定注意安全。</w:t>
            </w:r>
          </w:p>
        </w:tc>
        <w:tc>
          <w:tcPr>
            <w:tcW w:w="993" w:type="dxa"/>
            <w:tcBorders>
              <w:top w:val="single" w:sz="8" w:space="0" w:color="000000"/>
              <w:left w:val="single" w:sz="8" w:space="0" w:color="000000"/>
              <w:bottom w:val="single" w:sz="8" w:space="0" w:color="000000"/>
              <w:right w:val="single" w:sz="8" w:space="0" w:color="000000"/>
            </w:tcBorders>
            <w:tcMar>
              <w:top w:w="0" w:type="dxa"/>
              <w:left w:w="94" w:type="dxa"/>
              <w:bottom w:w="0" w:type="dxa"/>
              <w:right w:w="94" w:type="dxa"/>
            </w:tcMar>
            <w:vAlign w:val="center"/>
            <w:hideMark/>
          </w:tcPr>
          <w:p w:rsidR="009062C2" w:rsidRPr="009062C2" w:rsidRDefault="009062C2" w:rsidP="009062C2">
            <w:pPr>
              <w:widowControl/>
              <w:spacing w:line="360" w:lineRule="atLeast"/>
              <w:jc w:val="center"/>
              <w:rPr>
                <w:rFonts w:ascii="微软雅黑" w:eastAsia="微软雅黑" w:hAnsi="微软雅黑" w:cs="宋体"/>
                <w:color w:val="000000"/>
                <w:kern w:val="0"/>
                <w:sz w:val="20"/>
                <w:szCs w:val="20"/>
              </w:rPr>
            </w:pPr>
            <w:r w:rsidRPr="009062C2">
              <w:rPr>
                <w:rFonts w:ascii="微软雅黑" w:eastAsia="微软雅黑" w:hAnsi="微软雅黑" w:cs="宋体" w:hint="eastAsia"/>
                <w:color w:val="000000"/>
                <w:kern w:val="0"/>
                <w:sz w:val="20"/>
                <w:szCs w:val="20"/>
              </w:rPr>
              <w:t>大柴旦</w:t>
            </w:r>
          </w:p>
        </w:tc>
        <w:tc>
          <w:tcPr>
            <w:tcW w:w="992" w:type="dxa"/>
            <w:tcBorders>
              <w:top w:val="single" w:sz="8" w:space="0" w:color="000000"/>
              <w:left w:val="single" w:sz="8" w:space="0" w:color="000000"/>
              <w:bottom w:val="single" w:sz="8" w:space="0" w:color="000000"/>
              <w:right w:val="single" w:sz="8" w:space="0" w:color="000000"/>
            </w:tcBorders>
            <w:tcMar>
              <w:top w:w="0" w:type="dxa"/>
              <w:left w:w="94" w:type="dxa"/>
              <w:bottom w:w="0" w:type="dxa"/>
              <w:right w:w="94" w:type="dxa"/>
            </w:tcMar>
            <w:vAlign w:val="center"/>
            <w:hideMark/>
          </w:tcPr>
          <w:p w:rsidR="009062C2" w:rsidRDefault="009062C2" w:rsidP="009062C2">
            <w:pPr>
              <w:widowControl/>
              <w:spacing w:line="360" w:lineRule="atLeast"/>
              <w:jc w:val="center"/>
              <w:rPr>
                <w:rFonts w:ascii="微软雅黑" w:eastAsia="微软雅黑" w:hAnsi="微软雅黑" w:cs="宋体" w:hint="eastAsia"/>
                <w:color w:val="000000"/>
                <w:kern w:val="0"/>
                <w:sz w:val="20"/>
                <w:szCs w:val="20"/>
              </w:rPr>
            </w:pPr>
            <w:r w:rsidRPr="009062C2">
              <w:rPr>
                <w:rFonts w:ascii="微软雅黑" w:eastAsia="微软雅黑" w:hAnsi="微软雅黑" w:cs="宋体" w:hint="eastAsia"/>
                <w:color w:val="000000"/>
                <w:kern w:val="0"/>
                <w:sz w:val="20"/>
                <w:szCs w:val="20"/>
              </w:rPr>
              <w:t>早餐含</w:t>
            </w:r>
          </w:p>
          <w:p w:rsidR="009062C2" w:rsidRDefault="009062C2" w:rsidP="009062C2">
            <w:pPr>
              <w:widowControl/>
              <w:spacing w:line="360" w:lineRule="atLeast"/>
              <w:jc w:val="center"/>
              <w:rPr>
                <w:rFonts w:ascii="微软雅黑" w:eastAsia="微软雅黑" w:hAnsi="微软雅黑" w:cs="宋体" w:hint="eastAsia"/>
                <w:color w:val="000000"/>
                <w:kern w:val="0"/>
                <w:sz w:val="20"/>
                <w:szCs w:val="20"/>
              </w:rPr>
            </w:pPr>
            <w:r w:rsidRPr="009062C2">
              <w:rPr>
                <w:rFonts w:ascii="微软雅黑" w:eastAsia="微软雅黑" w:hAnsi="微软雅黑" w:cs="宋体" w:hint="eastAsia"/>
                <w:color w:val="000000"/>
                <w:kern w:val="0"/>
                <w:sz w:val="20"/>
                <w:szCs w:val="20"/>
              </w:rPr>
              <w:t>午餐无</w:t>
            </w:r>
          </w:p>
          <w:p w:rsidR="009062C2" w:rsidRPr="009062C2" w:rsidRDefault="009062C2" w:rsidP="009062C2">
            <w:pPr>
              <w:widowControl/>
              <w:spacing w:line="360" w:lineRule="atLeast"/>
              <w:jc w:val="center"/>
              <w:rPr>
                <w:rFonts w:ascii="微软雅黑" w:eastAsia="微软雅黑" w:hAnsi="微软雅黑" w:cs="宋体"/>
                <w:color w:val="000000"/>
                <w:kern w:val="0"/>
                <w:sz w:val="20"/>
                <w:szCs w:val="20"/>
              </w:rPr>
            </w:pPr>
            <w:r w:rsidRPr="009062C2">
              <w:rPr>
                <w:rFonts w:ascii="微软雅黑" w:eastAsia="微软雅黑" w:hAnsi="微软雅黑" w:cs="宋体" w:hint="eastAsia"/>
                <w:color w:val="000000"/>
                <w:kern w:val="0"/>
                <w:sz w:val="20"/>
                <w:szCs w:val="20"/>
              </w:rPr>
              <w:t>晚餐无</w:t>
            </w:r>
          </w:p>
        </w:tc>
      </w:tr>
      <w:tr w:rsidR="009062C2" w:rsidRPr="009062C2" w:rsidTr="009062C2">
        <w:trPr>
          <w:trHeight w:val="240"/>
        </w:trPr>
        <w:tc>
          <w:tcPr>
            <w:tcW w:w="1087" w:type="dxa"/>
            <w:tcBorders>
              <w:top w:val="single" w:sz="8" w:space="0" w:color="000000"/>
              <w:left w:val="single" w:sz="8" w:space="0" w:color="000000"/>
              <w:bottom w:val="single" w:sz="8" w:space="0" w:color="000000"/>
              <w:right w:val="single" w:sz="8" w:space="0" w:color="000000"/>
            </w:tcBorders>
            <w:tcMar>
              <w:top w:w="0" w:type="dxa"/>
              <w:left w:w="94" w:type="dxa"/>
              <w:bottom w:w="0" w:type="dxa"/>
              <w:right w:w="94" w:type="dxa"/>
            </w:tcMar>
            <w:vAlign w:val="center"/>
            <w:hideMark/>
          </w:tcPr>
          <w:p w:rsidR="009062C2" w:rsidRPr="009062C2" w:rsidRDefault="009062C2" w:rsidP="009062C2">
            <w:pPr>
              <w:widowControl/>
              <w:spacing w:line="360" w:lineRule="atLeast"/>
              <w:jc w:val="center"/>
              <w:rPr>
                <w:rFonts w:ascii="微软雅黑" w:eastAsia="微软雅黑" w:hAnsi="微软雅黑" w:cs="宋体"/>
                <w:color w:val="000000"/>
                <w:kern w:val="0"/>
                <w:sz w:val="20"/>
                <w:szCs w:val="20"/>
              </w:rPr>
            </w:pPr>
            <w:r w:rsidRPr="009062C2">
              <w:rPr>
                <w:rFonts w:ascii="微软雅黑" w:eastAsia="微软雅黑" w:hAnsi="微软雅黑" w:cs="宋体" w:hint="eastAsia"/>
                <w:color w:val="000000"/>
                <w:kern w:val="0"/>
                <w:sz w:val="20"/>
                <w:szCs w:val="20"/>
              </w:rPr>
              <w:t>第6天</w:t>
            </w:r>
          </w:p>
        </w:tc>
        <w:tc>
          <w:tcPr>
            <w:tcW w:w="8079" w:type="dxa"/>
            <w:tcBorders>
              <w:top w:val="single" w:sz="8" w:space="0" w:color="000000"/>
              <w:left w:val="single" w:sz="8" w:space="0" w:color="000000"/>
              <w:bottom w:val="single" w:sz="8" w:space="0" w:color="000000"/>
              <w:right w:val="single" w:sz="8" w:space="0" w:color="000000"/>
            </w:tcBorders>
            <w:tcMar>
              <w:top w:w="0" w:type="dxa"/>
              <w:left w:w="94" w:type="dxa"/>
              <w:bottom w:w="0" w:type="dxa"/>
              <w:right w:w="94" w:type="dxa"/>
            </w:tcMar>
            <w:vAlign w:val="center"/>
            <w:hideMark/>
          </w:tcPr>
          <w:p w:rsidR="009062C2" w:rsidRPr="009062C2" w:rsidRDefault="009062C2" w:rsidP="009062C2">
            <w:pPr>
              <w:widowControl/>
              <w:spacing w:line="360" w:lineRule="atLeast"/>
              <w:jc w:val="left"/>
              <w:rPr>
                <w:rFonts w:ascii="微软雅黑" w:eastAsia="微软雅黑" w:hAnsi="微软雅黑" w:cs="宋体"/>
                <w:color w:val="000000"/>
                <w:kern w:val="0"/>
                <w:sz w:val="20"/>
                <w:szCs w:val="20"/>
              </w:rPr>
            </w:pPr>
            <w:r w:rsidRPr="009062C2">
              <w:rPr>
                <w:rFonts w:ascii="微软雅黑" w:eastAsia="微软雅黑" w:hAnsi="微软雅黑" w:cs="宋体" w:hint="eastAsia"/>
                <w:color w:val="000000"/>
                <w:kern w:val="0"/>
                <w:sz w:val="20"/>
                <w:szCs w:val="20"/>
              </w:rPr>
              <w:t>早餐后，一路前行，抵达大柴旦后参观</w:t>
            </w:r>
            <w:r w:rsidRPr="009062C2">
              <w:rPr>
                <w:rFonts w:ascii="微软雅黑" w:eastAsia="微软雅黑" w:hAnsi="微软雅黑" w:cs="宋体" w:hint="eastAsia"/>
                <w:b/>
                <w:bCs/>
                <w:color w:val="FF0000"/>
                <w:kern w:val="0"/>
                <w:sz w:val="20"/>
                <w:szCs w:val="20"/>
              </w:rPr>
              <w:t>【大柴旦翡翠湖】</w:t>
            </w:r>
            <w:r w:rsidRPr="009062C2">
              <w:rPr>
                <w:rFonts w:ascii="微软雅黑" w:eastAsia="微软雅黑" w:hAnsi="微软雅黑" w:cs="宋体" w:hint="eastAsia"/>
                <w:color w:val="000000"/>
                <w:kern w:val="0"/>
                <w:sz w:val="20"/>
                <w:szCs w:val="20"/>
              </w:rPr>
              <w:t>（游览时间约1小时首道门票已含，区间车敬请自理）它位于青海省海西蒙古族藏族自治州境内，形态迥异、深浅不一的盐池宛如一块块晶莹剔透的“翡翠”。站在湖边，宛若镜面般的湖面倒影着蓝天白云和皑皑雪峰，宛如仙境。如果说赤红的恶魔之眼像是“人间地狱”，那么大柴旦翡翠湖就是上帝流下的一滴眼泪，一滴泪堪称为人世间绝色的眼泪。后乘车前往中国最大盐湖</w:t>
            </w:r>
            <w:r w:rsidRPr="009062C2">
              <w:rPr>
                <w:rFonts w:ascii="微软雅黑" w:eastAsia="微软雅黑" w:hAnsi="微软雅黑" w:cs="宋体" w:hint="eastAsia"/>
                <w:b/>
                <w:bCs/>
                <w:color w:val="FF0000"/>
                <w:kern w:val="0"/>
                <w:sz w:val="20"/>
                <w:szCs w:val="20"/>
              </w:rPr>
              <w:t>【察尔汗盐湖】</w:t>
            </w:r>
            <w:r w:rsidRPr="009062C2">
              <w:rPr>
                <w:rFonts w:ascii="微软雅黑" w:eastAsia="微软雅黑" w:hAnsi="微软雅黑" w:cs="宋体" w:hint="eastAsia"/>
                <w:color w:val="000000"/>
                <w:kern w:val="0"/>
                <w:sz w:val="20"/>
                <w:szCs w:val="20"/>
              </w:rPr>
              <w:t>（游览约2小时，含首道门票，区间车敬请自理）这里的盐花或形如珍珠、珊瑚，</w:t>
            </w:r>
            <w:r w:rsidRPr="009062C2">
              <w:rPr>
                <w:rFonts w:ascii="微软雅黑" w:eastAsia="微软雅黑" w:hAnsi="微软雅黑" w:cs="宋体" w:hint="eastAsia"/>
                <w:color w:val="000000"/>
                <w:kern w:val="0"/>
                <w:sz w:val="20"/>
                <w:szCs w:val="20"/>
              </w:rPr>
              <w:lastRenderedPageBreak/>
              <w:t>或状若亭台楼阁，或像飞禽走兽，一丛丛，一片片，一簇簇地立于盐湖中，把盐湖装点得美若仙境。晴天时，周围的景物、天空和白云都倒映在湖中，美不胜收。伴随着夕阳，继续我们的行程，前往一生必去的55个打卡地-茶卡。</w:t>
            </w:r>
          </w:p>
          <w:p w:rsidR="009062C2" w:rsidRPr="009062C2" w:rsidRDefault="009062C2" w:rsidP="009062C2">
            <w:pPr>
              <w:widowControl/>
              <w:spacing w:line="360" w:lineRule="atLeast"/>
              <w:jc w:val="left"/>
              <w:rPr>
                <w:rFonts w:ascii="微软雅黑" w:eastAsia="微软雅黑" w:hAnsi="微软雅黑" w:cs="宋体" w:hint="eastAsia"/>
                <w:color w:val="000000"/>
                <w:kern w:val="0"/>
                <w:sz w:val="20"/>
                <w:szCs w:val="20"/>
              </w:rPr>
            </w:pPr>
            <w:r w:rsidRPr="009062C2">
              <w:rPr>
                <w:rFonts w:ascii="微软雅黑" w:eastAsia="微软雅黑" w:hAnsi="微软雅黑" w:cs="宋体" w:hint="eastAsia"/>
                <w:b/>
                <w:bCs/>
                <w:color w:val="000000"/>
                <w:kern w:val="0"/>
                <w:sz w:val="20"/>
                <w:szCs w:val="20"/>
              </w:rPr>
              <w:t>【温馨提示】</w:t>
            </w:r>
          </w:p>
          <w:p w:rsidR="009062C2" w:rsidRPr="009062C2" w:rsidRDefault="009062C2" w:rsidP="009062C2">
            <w:pPr>
              <w:widowControl/>
              <w:spacing w:line="360" w:lineRule="atLeast"/>
              <w:jc w:val="left"/>
              <w:rPr>
                <w:rFonts w:ascii="微软雅黑" w:eastAsia="微软雅黑" w:hAnsi="微软雅黑" w:cs="宋体" w:hint="eastAsia"/>
                <w:color w:val="000000"/>
                <w:kern w:val="0"/>
                <w:sz w:val="20"/>
                <w:szCs w:val="20"/>
              </w:rPr>
            </w:pPr>
            <w:r w:rsidRPr="009062C2">
              <w:rPr>
                <w:rFonts w:ascii="微软雅黑" w:eastAsia="微软雅黑" w:hAnsi="微软雅黑" w:cs="宋体" w:hint="eastAsia"/>
                <w:color w:val="000000"/>
                <w:kern w:val="0"/>
                <w:sz w:val="20"/>
                <w:szCs w:val="20"/>
              </w:rPr>
              <w:t>今日车程较长，途中无用餐点，请您自备零食，晕车的伙伴请您自备晕车贴，晕车药</w:t>
            </w:r>
          </w:p>
          <w:p w:rsidR="009062C2" w:rsidRPr="009062C2" w:rsidRDefault="009062C2" w:rsidP="009062C2">
            <w:pPr>
              <w:widowControl/>
              <w:spacing w:line="360" w:lineRule="atLeast"/>
              <w:jc w:val="left"/>
              <w:rPr>
                <w:rFonts w:ascii="微软雅黑" w:eastAsia="微软雅黑" w:hAnsi="微软雅黑" w:cs="宋体"/>
                <w:color w:val="000000"/>
                <w:kern w:val="0"/>
                <w:sz w:val="20"/>
                <w:szCs w:val="20"/>
              </w:rPr>
            </w:pPr>
            <w:r w:rsidRPr="009062C2">
              <w:rPr>
                <w:rFonts w:ascii="微软雅黑" w:eastAsia="微软雅黑" w:hAnsi="微软雅黑" w:cs="宋体" w:hint="eastAsia"/>
                <w:color w:val="000000"/>
                <w:kern w:val="0"/>
                <w:sz w:val="20"/>
                <w:szCs w:val="20"/>
              </w:rPr>
              <w:t>当地紫外线强，早晚温差大，请您注意增减衣物，做好防晒哦</w:t>
            </w:r>
          </w:p>
        </w:tc>
        <w:tc>
          <w:tcPr>
            <w:tcW w:w="993" w:type="dxa"/>
            <w:tcBorders>
              <w:top w:val="single" w:sz="8" w:space="0" w:color="000000"/>
              <w:left w:val="single" w:sz="8" w:space="0" w:color="000000"/>
              <w:bottom w:val="single" w:sz="8" w:space="0" w:color="000000"/>
              <w:right w:val="single" w:sz="8" w:space="0" w:color="000000"/>
            </w:tcBorders>
            <w:tcMar>
              <w:top w:w="0" w:type="dxa"/>
              <w:left w:w="94" w:type="dxa"/>
              <w:bottom w:w="0" w:type="dxa"/>
              <w:right w:w="94" w:type="dxa"/>
            </w:tcMar>
            <w:vAlign w:val="center"/>
            <w:hideMark/>
          </w:tcPr>
          <w:p w:rsidR="009062C2" w:rsidRPr="009062C2" w:rsidRDefault="009062C2" w:rsidP="009062C2">
            <w:pPr>
              <w:widowControl/>
              <w:spacing w:line="360" w:lineRule="atLeast"/>
              <w:jc w:val="center"/>
              <w:rPr>
                <w:rFonts w:ascii="微软雅黑" w:eastAsia="微软雅黑" w:hAnsi="微软雅黑" w:cs="宋体"/>
                <w:color w:val="000000"/>
                <w:kern w:val="0"/>
                <w:sz w:val="20"/>
                <w:szCs w:val="20"/>
              </w:rPr>
            </w:pPr>
            <w:r w:rsidRPr="009062C2">
              <w:rPr>
                <w:rFonts w:ascii="微软雅黑" w:eastAsia="微软雅黑" w:hAnsi="微软雅黑" w:cs="宋体" w:hint="eastAsia"/>
                <w:color w:val="000000"/>
                <w:kern w:val="0"/>
                <w:sz w:val="20"/>
                <w:szCs w:val="20"/>
              </w:rPr>
              <w:lastRenderedPageBreak/>
              <w:t>茶卡镇</w:t>
            </w:r>
          </w:p>
        </w:tc>
        <w:tc>
          <w:tcPr>
            <w:tcW w:w="992" w:type="dxa"/>
            <w:tcBorders>
              <w:top w:val="single" w:sz="8" w:space="0" w:color="000000"/>
              <w:left w:val="single" w:sz="8" w:space="0" w:color="000000"/>
              <w:bottom w:val="single" w:sz="8" w:space="0" w:color="000000"/>
              <w:right w:val="single" w:sz="8" w:space="0" w:color="000000"/>
            </w:tcBorders>
            <w:tcMar>
              <w:top w:w="0" w:type="dxa"/>
              <w:left w:w="94" w:type="dxa"/>
              <w:bottom w:w="0" w:type="dxa"/>
              <w:right w:w="94" w:type="dxa"/>
            </w:tcMar>
            <w:vAlign w:val="center"/>
            <w:hideMark/>
          </w:tcPr>
          <w:p w:rsidR="009062C2" w:rsidRDefault="009062C2" w:rsidP="009062C2">
            <w:pPr>
              <w:widowControl/>
              <w:spacing w:line="360" w:lineRule="atLeast"/>
              <w:jc w:val="center"/>
              <w:rPr>
                <w:rFonts w:ascii="微软雅黑" w:eastAsia="微软雅黑" w:hAnsi="微软雅黑" w:cs="宋体" w:hint="eastAsia"/>
                <w:color w:val="000000"/>
                <w:kern w:val="0"/>
                <w:sz w:val="20"/>
                <w:szCs w:val="20"/>
              </w:rPr>
            </w:pPr>
            <w:r w:rsidRPr="009062C2">
              <w:rPr>
                <w:rFonts w:ascii="微软雅黑" w:eastAsia="微软雅黑" w:hAnsi="微软雅黑" w:cs="宋体" w:hint="eastAsia"/>
                <w:color w:val="000000"/>
                <w:kern w:val="0"/>
                <w:sz w:val="20"/>
                <w:szCs w:val="20"/>
              </w:rPr>
              <w:t>早餐含</w:t>
            </w:r>
          </w:p>
          <w:p w:rsidR="009062C2" w:rsidRDefault="009062C2" w:rsidP="009062C2">
            <w:pPr>
              <w:widowControl/>
              <w:spacing w:line="360" w:lineRule="atLeast"/>
              <w:jc w:val="center"/>
              <w:rPr>
                <w:rFonts w:ascii="微软雅黑" w:eastAsia="微软雅黑" w:hAnsi="微软雅黑" w:cs="宋体" w:hint="eastAsia"/>
                <w:color w:val="000000"/>
                <w:kern w:val="0"/>
                <w:sz w:val="20"/>
                <w:szCs w:val="20"/>
              </w:rPr>
            </w:pPr>
            <w:r w:rsidRPr="009062C2">
              <w:rPr>
                <w:rFonts w:ascii="微软雅黑" w:eastAsia="微软雅黑" w:hAnsi="微软雅黑" w:cs="宋体" w:hint="eastAsia"/>
                <w:color w:val="000000"/>
                <w:kern w:val="0"/>
                <w:sz w:val="20"/>
                <w:szCs w:val="20"/>
              </w:rPr>
              <w:t>午餐无</w:t>
            </w:r>
          </w:p>
          <w:p w:rsidR="009062C2" w:rsidRPr="009062C2" w:rsidRDefault="009062C2" w:rsidP="009062C2">
            <w:pPr>
              <w:widowControl/>
              <w:spacing w:line="360" w:lineRule="atLeast"/>
              <w:jc w:val="center"/>
              <w:rPr>
                <w:rFonts w:ascii="微软雅黑" w:eastAsia="微软雅黑" w:hAnsi="微软雅黑" w:cs="宋体"/>
                <w:color w:val="000000"/>
                <w:kern w:val="0"/>
                <w:sz w:val="20"/>
                <w:szCs w:val="20"/>
              </w:rPr>
            </w:pPr>
            <w:r w:rsidRPr="009062C2">
              <w:rPr>
                <w:rFonts w:ascii="微软雅黑" w:eastAsia="微软雅黑" w:hAnsi="微软雅黑" w:cs="宋体" w:hint="eastAsia"/>
                <w:color w:val="000000"/>
                <w:kern w:val="0"/>
                <w:sz w:val="20"/>
                <w:szCs w:val="20"/>
              </w:rPr>
              <w:t>晚餐无</w:t>
            </w:r>
          </w:p>
        </w:tc>
      </w:tr>
      <w:tr w:rsidR="009062C2" w:rsidRPr="009062C2" w:rsidTr="009062C2">
        <w:trPr>
          <w:trHeight w:val="240"/>
        </w:trPr>
        <w:tc>
          <w:tcPr>
            <w:tcW w:w="1087" w:type="dxa"/>
            <w:tcBorders>
              <w:top w:val="single" w:sz="8" w:space="0" w:color="000000"/>
              <w:left w:val="single" w:sz="8" w:space="0" w:color="000000"/>
              <w:bottom w:val="single" w:sz="8" w:space="0" w:color="000000"/>
              <w:right w:val="single" w:sz="8" w:space="0" w:color="000000"/>
            </w:tcBorders>
            <w:tcMar>
              <w:top w:w="0" w:type="dxa"/>
              <w:left w:w="94" w:type="dxa"/>
              <w:bottom w:w="0" w:type="dxa"/>
              <w:right w:w="94" w:type="dxa"/>
            </w:tcMar>
            <w:vAlign w:val="center"/>
            <w:hideMark/>
          </w:tcPr>
          <w:p w:rsidR="009062C2" w:rsidRPr="009062C2" w:rsidRDefault="009062C2" w:rsidP="009062C2">
            <w:pPr>
              <w:widowControl/>
              <w:spacing w:line="360" w:lineRule="atLeast"/>
              <w:jc w:val="center"/>
              <w:rPr>
                <w:rFonts w:ascii="微软雅黑" w:eastAsia="微软雅黑" w:hAnsi="微软雅黑" w:cs="宋体"/>
                <w:color w:val="000000"/>
                <w:kern w:val="0"/>
                <w:sz w:val="20"/>
                <w:szCs w:val="20"/>
              </w:rPr>
            </w:pPr>
            <w:r w:rsidRPr="009062C2">
              <w:rPr>
                <w:rFonts w:ascii="微软雅黑" w:eastAsia="微软雅黑" w:hAnsi="微软雅黑" w:cs="宋体" w:hint="eastAsia"/>
                <w:color w:val="000000"/>
                <w:kern w:val="0"/>
                <w:sz w:val="20"/>
                <w:szCs w:val="20"/>
              </w:rPr>
              <w:lastRenderedPageBreak/>
              <w:t>第7天</w:t>
            </w:r>
          </w:p>
        </w:tc>
        <w:tc>
          <w:tcPr>
            <w:tcW w:w="8079" w:type="dxa"/>
            <w:tcBorders>
              <w:top w:val="single" w:sz="8" w:space="0" w:color="000000"/>
              <w:left w:val="single" w:sz="8" w:space="0" w:color="000000"/>
              <w:bottom w:val="single" w:sz="8" w:space="0" w:color="000000"/>
              <w:right w:val="single" w:sz="8" w:space="0" w:color="000000"/>
            </w:tcBorders>
            <w:tcMar>
              <w:top w:w="0" w:type="dxa"/>
              <w:left w:w="94" w:type="dxa"/>
              <w:bottom w:w="0" w:type="dxa"/>
              <w:right w:w="94" w:type="dxa"/>
            </w:tcMar>
            <w:vAlign w:val="center"/>
            <w:hideMark/>
          </w:tcPr>
          <w:p w:rsidR="009062C2" w:rsidRPr="009062C2" w:rsidRDefault="009062C2" w:rsidP="009062C2">
            <w:pPr>
              <w:widowControl/>
              <w:spacing w:line="360" w:lineRule="atLeast"/>
              <w:jc w:val="left"/>
              <w:rPr>
                <w:rFonts w:ascii="微软雅黑" w:eastAsia="微软雅黑" w:hAnsi="微软雅黑" w:cs="宋体"/>
                <w:color w:val="000000"/>
                <w:kern w:val="0"/>
                <w:sz w:val="20"/>
                <w:szCs w:val="20"/>
              </w:rPr>
            </w:pPr>
            <w:r w:rsidRPr="009062C2">
              <w:rPr>
                <w:rFonts w:ascii="微软雅黑" w:eastAsia="微软雅黑" w:hAnsi="微软雅黑" w:cs="宋体" w:hint="eastAsia"/>
                <w:color w:val="000000"/>
                <w:kern w:val="0"/>
                <w:sz w:val="20"/>
                <w:szCs w:val="20"/>
              </w:rPr>
              <w:t>早餐后，早餐后前往水天一色的</w:t>
            </w:r>
            <w:r w:rsidRPr="009062C2">
              <w:rPr>
                <w:rFonts w:ascii="微软雅黑" w:eastAsia="微软雅黑" w:hAnsi="微软雅黑" w:cs="宋体" w:hint="eastAsia"/>
                <w:b/>
                <w:bCs/>
                <w:color w:val="FF0000"/>
                <w:kern w:val="0"/>
                <w:sz w:val="20"/>
                <w:szCs w:val="20"/>
              </w:rPr>
              <w:t>【网红地-茶卡天空壹号】</w:t>
            </w:r>
            <w:r w:rsidRPr="009062C2">
              <w:rPr>
                <w:rFonts w:ascii="微软雅黑" w:eastAsia="微软雅黑" w:hAnsi="微软雅黑" w:cs="宋体" w:hint="eastAsia"/>
                <w:color w:val="000000"/>
                <w:kern w:val="0"/>
                <w:sz w:val="20"/>
                <w:szCs w:val="20"/>
              </w:rPr>
              <w:t>（含首道门票，接驳车及景区交通自理，游览约2小时）在这里时间仿佛静止了，给每一个人一场纯净的梦，日落西山，夕阳的余晖便散落在这白色的卷轴之上，湖光山色风光旖旎，景色优美。湖面上，一片洁白，容秀丽、壮美于一体。后前往海天一色青海湖，抵达</w:t>
            </w:r>
            <w:r w:rsidRPr="009062C2">
              <w:rPr>
                <w:rFonts w:ascii="微软雅黑" w:eastAsia="微软雅黑" w:hAnsi="微软雅黑" w:cs="宋体" w:hint="eastAsia"/>
                <w:b/>
                <w:bCs/>
                <w:color w:val="FF0000"/>
                <w:kern w:val="0"/>
                <w:sz w:val="20"/>
                <w:szCs w:val="20"/>
              </w:rPr>
              <w:t> 【青海湖】</w:t>
            </w:r>
            <w:r w:rsidRPr="009062C2">
              <w:rPr>
                <w:rFonts w:ascii="微软雅黑" w:eastAsia="微软雅黑" w:hAnsi="微软雅黑" w:cs="宋体" w:hint="eastAsia"/>
                <w:color w:val="000000"/>
                <w:kern w:val="0"/>
                <w:sz w:val="20"/>
                <w:szCs w:val="20"/>
              </w:rPr>
              <w:t>（含首道门票，游览约 1 小时）青海湖被誉为中国最美丽的湖泊，它浩瀚无边，非常的壮观，更是大自然赐与青海高原的一面巨大的宝镜,湖边空气十分清新，美丽的湖和漂亮的油菜花，湖水非常清澈。中国大陆最美的湖，温度也适中。内心充满对大自然的感动，有时还有羊群真的很放松，后乘车前往西宁/兰州市区，入住酒店结束大西北之行</w:t>
            </w:r>
          </w:p>
          <w:p w:rsidR="009062C2" w:rsidRPr="009062C2" w:rsidRDefault="009062C2" w:rsidP="009062C2">
            <w:pPr>
              <w:widowControl/>
              <w:spacing w:line="360" w:lineRule="atLeast"/>
              <w:jc w:val="left"/>
              <w:rPr>
                <w:rFonts w:ascii="微软雅黑" w:eastAsia="微软雅黑" w:hAnsi="微软雅黑" w:cs="宋体"/>
                <w:color w:val="000000"/>
                <w:kern w:val="0"/>
                <w:sz w:val="20"/>
                <w:szCs w:val="20"/>
              </w:rPr>
            </w:pPr>
            <w:r w:rsidRPr="009062C2">
              <w:rPr>
                <w:rFonts w:ascii="微软雅黑" w:eastAsia="微软雅黑" w:hAnsi="微软雅黑" w:cs="宋体" w:hint="eastAsia"/>
                <w:color w:val="000000"/>
                <w:kern w:val="0"/>
                <w:sz w:val="20"/>
                <w:szCs w:val="20"/>
              </w:rPr>
              <w:t>游览结束后前往兰州/西宁入住酒店！</w:t>
            </w:r>
          </w:p>
        </w:tc>
        <w:tc>
          <w:tcPr>
            <w:tcW w:w="993" w:type="dxa"/>
            <w:tcBorders>
              <w:top w:val="single" w:sz="8" w:space="0" w:color="000000"/>
              <w:left w:val="single" w:sz="8" w:space="0" w:color="000000"/>
              <w:bottom w:val="single" w:sz="8" w:space="0" w:color="000000"/>
              <w:right w:val="single" w:sz="8" w:space="0" w:color="000000"/>
            </w:tcBorders>
            <w:tcMar>
              <w:top w:w="0" w:type="dxa"/>
              <w:left w:w="94" w:type="dxa"/>
              <w:bottom w:w="0" w:type="dxa"/>
              <w:right w:w="94" w:type="dxa"/>
            </w:tcMar>
            <w:vAlign w:val="center"/>
            <w:hideMark/>
          </w:tcPr>
          <w:p w:rsidR="009062C2" w:rsidRPr="009062C2" w:rsidRDefault="009062C2" w:rsidP="009062C2">
            <w:pPr>
              <w:widowControl/>
              <w:spacing w:line="360" w:lineRule="atLeast"/>
              <w:jc w:val="center"/>
              <w:rPr>
                <w:rFonts w:ascii="微软雅黑" w:eastAsia="微软雅黑" w:hAnsi="微软雅黑" w:cs="宋体"/>
                <w:color w:val="000000"/>
                <w:kern w:val="0"/>
                <w:sz w:val="20"/>
                <w:szCs w:val="20"/>
              </w:rPr>
            </w:pPr>
            <w:r w:rsidRPr="009062C2">
              <w:rPr>
                <w:rFonts w:ascii="微软雅黑" w:eastAsia="微软雅黑" w:hAnsi="微软雅黑" w:cs="宋体" w:hint="eastAsia"/>
                <w:color w:val="000000"/>
                <w:kern w:val="0"/>
                <w:sz w:val="20"/>
                <w:szCs w:val="20"/>
              </w:rPr>
              <w:t>兰州/西宁</w:t>
            </w:r>
          </w:p>
        </w:tc>
        <w:tc>
          <w:tcPr>
            <w:tcW w:w="992" w:type="dxa"/>
            <w:tcBorders>
              <w:top w:val="single" w:sz="8" w:space="0" w:color="000000"/>
              <w:left w:val="single" w:sz="8" w:space="0" w:color="000000"/>
              <w:bottom w:val="single" w:sz="8" w:space="0" w:color="000000"/>
              <w:right w:val="single" w:sz="8" w:space="0" w:color="000000"/>
            </w:tcBorders>
            <w:tcMar>
              <w:top w:w="0" w:type="dxa"/>
              <w:left w:w="94" w:type="dxa"/>
              <w:bottom w:w="0" w:type="dxa"/>
              <w:right w:w="94" w:type="dxa"/>
            </w:tcMar>
            <w:vAlign w:val="center"/>
            <w:hideMark/>
          </w:tcPr>
          <w:p w:rsidR="009062C2" w:rsidRDefault="009062C2" w:rsidP="009062C2">
            <w:pPr>
              <w:widowControl/>
              <w:spacing w:line="360" w:lineRule="atLeast"/>
              <w:jc w:val="center"/>
              <w:rPr>
                <w:rFonts w:ascii="微软雅黑" w:eastAsia="微软雅黑" w:hAnsi="微软雅黑" w:cs="宋体" w:hint="eastAsia"/>
                <w:color w:val="000000"/>
                <w:kern w:val="0"/>
                <w:sz w:val="20"/>
                <w:szCs w:val="20"/>
              </w:rPr>
            </w:pPr>
            <w:r w:rsidRPr="009062C2">
              <w:rPr>
                <w:rFonts w:ascii="微软雅黑" w:eastAsia="微软雅黑" w:hAnsi="微软雅黑" w:cs="宋体" w:hint="eastAsia"/>
                <w:color w:val="000000"/>
                <w:kern w:val="0"/>
                <w:sz w:val="20"/>
                <w:szCs w:val="20"/>
              </w:rPr>
              <w:t>早餐含</w:t>
            </w:r>
          </w:p>
          <w:p w:rsidR="009062C2" w:rsidRDefault="009062C2" w:rsidP="009062C2">
            <w:pPr>
              <w:widowControl/>
              <w:spacing w:line="360" w:lineRule="atLeast"/>
              <w:jc w:val="center"/>
              <w:rPr>
                <w:rFonts w:ascii="微软雅黑" w:eastAsia="微软雅黑" w:hAnsi="微软雅黑" w:cs="宋体" w:hint="eastAsia"/>
                <w:color w:val="000000"/>
                <w:kern w:val="0"/>
                <w:sz w:val="20"/>
                <w:szCs w:val="20"/>
              </w:rPr>
            </w:pPr>
            <w:r w:rsidRPr="009062C2">
              <w:rPr>
                <w:rFonts w:ascii="微软雅黑" w:eastAsia="微软雅黑" w:hAnsi="微软雅黑" w:cs="宋体" w:hint="eastAsia"/>
                <w:color w:val="000000"/>
                <w:kern w:val="0"/>
                <w:sz w:val="20"/>
                <w:szCs w:val="20"/>
              </w:rPr>
              <w:t>午餐无</w:t>
            </w:r>
          </w:p>
          <w:p w:rsidR="009062C2" w:rsidRPr="009062C2" w:rsidRDefault="009062C2" w:rsidP="009062C2">
            <w:pPr>
              <w:widowControl/>
              <w:spacing w:line="360" w:lineRule="atLeast"/>
              <w:jc w:val="center"/>
              <w:rPr>
                <w:rFonts w:ascii="微软雅黑" w:eastAsia="微软雅黑" w:hAnsi="微软雅黑" w:cs="宋体"/>
                <w:color w:val="000000"/>
                <w:kern w:val="0"/>
                <w:sz w:val="20"/>
                <w:szCs w:val="20"/>
              </w:rPr>
            </w:pPr>
            <w:r w:rsidRPr="009062C2">
              <w:rPr>
                <w:rFonts w:ascii="微软雅黑" w:eastAsia="微软雅黑" w:hAnsi="微软雅黑" w:cs="宋体" w:hint="eastAsia"/>
                <w:color w:val="000000"/>
                <w:kern w:val="0"/>
                <w:sz w:val="20"/>
                <w:szCs w:val="20"/>
              </w:rPr>
              <w:t>晚餐无</w:t>
            </w:r>
          </w:p>
        </w:tc>
      </w:tr>
      <w:tr w:rsidR="009062C2" w:rsidRPr="009062C2" w:rsidTr="009062C2">
        <w:trPr>
          <w:trHeight w:val="240"/>
        </w:trPr>
        <w:tc>
          <w:tcPr>
            <w:tcW w:w="1087" w:type="dxa"/>
            <w:tcBorders>
              <w:top w:val="single" w:sz="8" w:space="0" w:color="000000"/>
              <w:left w:val="single" w:sz="8" w:space="0" w:color="000000"/>
              <w:bottom w:val="single" w:sz="8" w:space="0" w:color="000000"/>
              <w:right w:val="single" w:sz="8" w:space="0" w:color="000000"/>
            </w:tcBorders>
            <w:tcMar>
              <w:top w:w="0" w:type="dxa"/>
              <w:left w:w="94" w:type="dxa"/>
              <w:bottom w:w="0" w:type="dxa"/>
              <w:right w:w="94" w:type="dxa"/>
            </w:tcMar>
            <w:vAlign w:val="center"/>
            <w:hideMark/>
          </w:tcPr>
          <w:p w:rsidR="009062C2" w:rsidRPr="009062C2" w:rsidRDefault="009062C2" w:rsidP="009062C2">
            <w:pPr>
              <w:widowControl/>
              <w:spacing w:line="360" w:lineRule="atLeast"/>
              <w:jc w:val="center"/>
              <w:rPr>
                <w:rFonts w:ascii="微软雅黑" w:eastAsia="微软雅黑" w:hAnsi="微软雅黑" w:cs="宋体"/>
                <w:color w:val="000000"/>
                <w:kern w:val="0"/>
                <w:sz w:val="20"/>
                <w:szCs w:val="20"/>
              </w:rPr>
            </w:pPr>
            <w:r w:rsidRPr="009062C2">
              <w:rPr>
                <w:rFonts w:ascii="微软雅黑" w:eastAsia="微软雅黑" w:hAnsi="微软雅黑" w:cs="宋体" w:hint="eastAsia"/>
                <w:color w:val="000000"/>
                <w:kern w:val="0"/>
                <w:sz w:val="20"/>
                <w:szCs w:val="20"/>
              </w:rPr>
              <w:t>第8天</w:t>
            </w:r>
          </w:p>
        </w:tc>
        <w:tc>
          <w:tcPr>
            <w:tcW w:w="8079" w:type="dxa"/>
            <w:tcBorders>
              <w:top w:val="single" w:sz="8" w:space="0" w:color="000000"/>
              <w:left w:val="single" w:sz="8" w:space="0" w:color="000000"/>
              <w:bottom w:val="single" w:sz="8" w:space="0" w:color="000000"/>
              <w:right w:val="single" w:sz="8" w:space="0" w:color="000000"/>
            </w:tcBorders>
            <w:tcMar>
              <w:top w:w="0" w:type="dxa"/>
              <w:left w:w="94" w:type="dxa"/>
              <w:bottom w:w="0" w:type="dxa"/>
              <w:right w:w="94" w:type="dxa"/>
            </w:tcMar>
            <w:vAlign w:val="center"/>
            <w:hideMark/>
          </w:tcPr>
          <w:p w:rsidR="009062C2" w:rsidRPr="009062C2" w:rsidRDefault="009062C2" w:rsidP="009062C2">
            <w:pPr>
              <w:widowControl/>
              <w:spacing w:line="360" w:lineRule="atLeast"/>
              <w:jc w:val="left"/>
              <w:rPr>
                <w:rFonts w:ascii="微软雅黑" w:eastAsia="微软雅黑" w:hAnsi="微软雅黑" w:cs="宋体"/>
                <w:color w:val="000000"/>
                <w:kern w:val="0"/>
                <w:sz w:val="20"/>
                <w:szCs w:val="20"/>
              </w:rPr>
            </w:pPr>
            <w:r w:rsidRPr="009062C2">
              <w:rPr>
                <w:rFonts w:ascii="微软雅黑" w:eastAsia="微软雅黑" w:hAnsi="微软雅黑" w:cs="宋体" w:hint="eastAsia"/>
                <w:color w:val="000000"/>
                <w:kern w:val="0"/>
                <w:sz w:val="20"/>
                <w:szCs w:val="20"/>
              </w:rPr>
              <w:t>根据所选交通工具返回出发地。</w:t>
            </w:r>
          </w:p>
          <w:p w:rsidR="009062C2" w:rsidRPr="009062C2" w:rsidRDefault="009062C2" w:rsidP="009062C2">
            <w:pPr>
              <w:widowControl/>
              <w:spacing w:line="360" w:lineRule="atLeast"/>
              <w:jc w:val="left"/>
              <w:rPr>
                <w:rFonts w:ascii="微软雅黑" w:eastAsia="微软雅黑" w:hAnsi="微软雅黑" w:cs="宋体" w:hint="eastAsia"/>
                <w:color w:val="000000"/>
                <w:kern w:val="0"/>
                <w:sz w:val="20"/>
                <w:szCs w:val="20"/>
              </w:rPr>
            </w:pPr>
            <w:r w:rsidRPr="009062C2">
              <w:rPr>
                <w:rFonts w:ascii="微软雅黑" w:eastAsia="微软雅黑" w:hAnsi="微软雅黑" w:cs="宋体" w:hint="eastAsia"/>
                <w:color w:val="FF0000"/>
                <w:kern w:val="0"/>
                <w:sz w:val="20"/>
                <w:szCs w:val="20"/>
              </w:rPr>
              <w:t>◆飞机，西宁-徐州（周246飞）：GJ8616（15:25-17:50）</w:t>
            </w:r>
          </w:p>
          <w:p w:rsidR="009062C2" w:rsidRPr="009062C2" w:rsidRDefault="009062C2" w:rsidP="009062C2">
            <w:pPr>
              <w:widowControl/>
              <w:spacing w:line="360" w:lineRule="atLeast"/>
              <w:jc w:val="left"/>
              <w:rPr>
                <w:rFonts w:ascii="微软雅黑" w:eastAsia="微软雅黑" w:hAnsi="微软雅黑" w:cs="宋体" w:hint="eastAsia"/>
                <w:color w:val="000000"/>
                <w:kern w:val="0"/>
                <w:sz w:val="20"/>
                <w:szCs w:val="20"/>
              </w:rPr>
            </w:pPr>
            <w:r w:rsidRPr="009062C2">
              <w:rPr>
                <w:rFonts w:ascii="微软雅黑" w:eastAsia="微软雅黑" w:hAnsi="微软雅黑" w:cs="宋体" w:hint="eastAsia"/>
                <w:color w:val="0000FF"/>
                <w:kern w:val="0"/>
                <w:sz w:val="20"/>
                <w:szCs w:val="20"/>
              </w:rPr>
              <w:t>◆高铁，兰州西-徐州东G2686（07:05-14:19）/G1972（10:53-18:21）</w:t>
            </w:r>
          </w:p>
          <w:p w:rsidR="009062C2" w:rsidRPr="009062C2" w:rsidRDefault="009062C2" w:rsidP="009062C2">
            <w:pPr>
              <w:widowControl/>
              <w:spacing w:line="360" w:lineRule="atLeast"/>
              <w:jc w:val="left"/>
              <w:rPr>
                <w:rFonts w:ascii="微软雅黑" w:eastAsia="微软雅黑" w:hAnsi="微软雅黑" w:cs="宋体" w:hint="eastAsia"/>
                <w:color w:val="000000"/>
                <w:kern w:val="0"/>
                <w:sz w:val="20"/>
                <w:szCs w:val="20"/>
              </w:rPr>
            </w:pPr>
            <w:r w:rsidRPr="009062C2">
              <w:rPr>
                <w:rFonts w:ascii="微软雅黑" w:eastAsia="微软雅黑" w:hAnsi="微软雅黑" w:cs="宋体" w:hint="eastAsia"/>
                <w:color w:val="006600"/>
                <w:kern w:val="0"/>
                <w:sz w:val="20"/>
                <w:szCs w:val="20"/>
              </w:rPr>
              <w:t>◆卧铺，兰州-徐州 T118（11:14-06:29）/T114（13:56-09:16）/K1352（21:28-19:14）或其他车次（卧铺第二天抵达）</w:t>
            </w:r>
          </w:p>
          <w:p w:rsidR="009062C2" w:rsidRPr="009062C2" w:rsidRDefault="009062C2" w:rsidP="009062C2">
            <w:pPr>
              <w:widowControl/>
              <w:spacing w:line="360" w:lineRule="atLeast"/>
              <w:jc w:val="left"/>
              <w:rPr>
                <w:rFonts w:ascii="微软雅黑" w:eastAsia="微软雅黑" w:hAnsi="微软雅黑" w:cs="宋体" w:hint="eastAsia"/>
                <w:color w:val="000000"/>
                <w:kern w:val="0"/>
                <w:sz w:val="20"/>
                <w:szCs w:val="20"/>
              </w:rPr>
            </w:pPr>
            <w:r w:rsidRPr="009062C2">
              <w:rPr>
                <w:rFonts w:ascii="微软雅黑" w:eastAsia="微软雅黑" w:hAnsi="微软雅黑" w:cs="宋体" w:hint="eastAsia"/>
                <w:color w:val="000000"/>
                <w:kern w:val="0"/>
                <w:sz w:val="20"/>
                <w:szCs w:val="20"/>
              </w:rPr>
              <w:t>温馨提示：</w:t>
            </w:r>
          </w:p>
          <w:p w:rsidR="009062C2" w:rsidRPr="009062C2" w:rsidRDefault="009062C2" w:rsidP="009062C2">
            <w:pPr>
              <w:widowControl/>
              <w:spacing w:line="360" w:lineRule="atLeast"/>
              <w:jc w:val="left"/>
              <w:rPr>
                <w:rFonts w:ascii="微软雅黑" w:eastAsia="微软雅黑" w:hAnsi="微软雅黑" w:cs="宋体" w:hint="eastAsia"/>
                <w:color w:val="000000"/>
                <w:kern w:val="0"/>
                <w:sz w:val="20"/>
                <w:szCs w:val="20"/>
              </w:rPr>
            </w:pPr>
            <w:r w:rsidRPr="009062C2">
              <w:rPr>
                <w:rFonts w:ascii="微软雅黑" w:eastAsia="微软雅黑" w:hAnsi="微软雅黑" w:cs="宋体" w:hint="eastAsia"/>
                <w:color w:val="000000"/>
                <w:kern w:val="0"/>
                <w:sz w:val="20"/>
                <w:szCs w:val="20"/>
              </w:rPr>
              <w:t>1.今日全天预留时间返回，无导游陪同，全天用餐自理。</w:t>
            </w:r>
          </w:p>
          <w:p w:rsidR="009062C2" w:rsidRPr="009062C2" w:rsidRDefault="009062C2" w:rsidP="009062C2">
            <w:pPr>
              <w:widowControl/>
              <w:spacing w:line="360" w:lineRule="atLeast"/>
              <w:jc w:val="left"/>
              <w:rPr>
                <w:rFonts w:ascii="微软雅黑" w:eastAsia="微软雅黑" w:hAnsi="微软雅黑" w:cs="宋体" w:hint="eastAsia"/>
                <w:color w:val="000000"/>
                <w:kern w:val="0"/>
                <w:sz w:val="20"/>
                <w:szCs w:val="20"/>
              </w:rPr>
            </w:pPr>
            <w:r w:rsidRPr="009062C2">
              <w:rPr>
                <w:rFonts w:ascii="微软雅黑" w:eastAsia="微软雅黑" w:hAnsi="微软雅黑" w:cs="宋体" w:hint="eastAsia"/>
                <w:color w:val="000000"/>
                <w:kern w:val="0"/>
                <w:sz w:val="20"/>
                <w:szCs w:val="20"/>
              </w:rPr>
              <w:t>2.我社赠送的送站服务，送站方式为城际快车/机场大巴车/小车。</w:t>
            </w:r>
          </w:p>
          <w:p w:rsidR="009062C2" w:rsidRPr="009062C2" w:rsidRDefault="009062C2" w:rsidP="009062C2">
            <w:pPr>
              <w:widowControl/>
              <w:spacing w:line="360" w:lineRule="atLeast"/>
              <w:jc w:val="left"/>
              <w:rPr>
                <w:rFonts w:ascii="微软雅黑" w:eastAsia="微软雅黑" w:hAnsi="微软雅黑" w:cs="宋体"/>
                <w:color w:val="000000"/>
                <w:kern w:val="0"/>
                <w:sz w:val="20"/>
                <w:szCs w:val="20"/>
              </w:rPr>
            </w:pPr>
            <w:r w:rsidRPr="009062C2">
              <w:rPr>
                <w:rFonts w:ascii="微软雅黑" w:eastAsia="微软雅黑" w:hAnsi="微软雅黑" w:cs="宋体" w:hint="eastAsia"/>
                <w:color w:val="000000"/>
                <w:kern w:val="0"/>
                <w:sz w:val="20"/>
                <w:szCs w:val="20"/>
              </w:rPr>
              <w:t>3.其他事项：自由活动期间安全责任自负！</w:t>
            </w:r>
          </w:p>
        </w:tc>
        <w:tc>
          <w:tcPr>
            <w:tcW w:w="993" w:type="dxa"/>
            <w:tcBorders>
              <w:top w:val="single" w:sz="8" w:space="0" w:color="000000"/>
              <w:left w:val="single" w:sz="8" w:space="0" w:color="000000"/>
              <w:bottom w:val="single" w:sz="8" w:space="0" w:color="000000"/>
              <w:right w:val="single" w:sz="8" w:space="0" w:color="000000"/>
            </w:tcBorders>
            <w:tcMar>
              <w:top w:w="0" w:type="dxa"/>
              <w:left w:w="94" w:type="dxa"/>
              <w:bottom w:w="0" w:type="dxa"/>
              <w:right w:w="94" w:type="dxa"/>
            </w:tcMar>
            <w:vAlign w:val="center"/>
            <w:hideMark/>
          </w:tcPr>
          <w:p w:rsidR="009062C2" w:rsidRPr="009062C2" w:rsidRDefault="009062C2" w:rsidP="009062C2">
            <w:pPr>
              <w:widowControl/>
              <w:spacing w:line="360" w:lineRule="atLeast"/>
              <w:jc w:val="center"/>
              <w:rPr>
                <w:rFonts w:ascii="微软雅黑" w:eastAsia="微软雅黑" w:hAnsi="微软雅黑" w:cs="宋体"/>
                <w:color w:val="000000"/>
                <w:kern w:val="0"/>
                <w:sz w:val="20"/>
                <w:szCs w:val="20"/>
              </w:rPr>
            </w:pPr>
            <w:r w:rsidRPr="009062C2">
              <w:rPr>
                <w:rFonts w:ascii="微软雅黑" w:eastAsia="微软雅黑" w:hAnsi="微软雅黑" w:cs="宋体" w:hint="eastAsia"/>
                <w:color w:val="000000"/>
                <w:kern w:val="0"/>
                <w:sz w:val="20"/>
                <w:szCs w:val="20"/>
              </w:rPr>
              <w:t>温暖的家</w:t>
            </w:r>
          </w:p>
        </w:tc>
        <w:tc>
          <w:tcPr>
            <w:tcW w:w="992" w:type="dxa"/>
            <w:tcBorders>
              <w:top w:val="single" w:sz="8" w:space="0" w:color="000000"/>
              <w:left w:val="single" w:sz="8" w:space="0" w:color="000000"/>
              <w:bottom w:val="single" w:sz="8" w:space="0" w:color="000000"/>
              <w:right w:val="single" w:sz="8" w:space="0" w:color="000000"/>
            </w:tcBorders>
            <w:tcMar>
              <w:top w:w="0" w:type="dxa"/>
              <w:left w:w="94" w:type="dxa"/>
              <w:bottom w:w="0" w:type="dxa"/>
              <w:right w:w="94" w:type="dxa"/>
            </w:tcMar>
            <w:vAlign w:val="center"/>
            <w:hideMark/>
          </w:tcPr>
          <w:p w:rsidR="009062C2" w:rsidRDefault="009062C2" w:rsidP="009062C2">
            <w:pPr>
              <w:widowControl/>
              <w:spacing w:line="360" w:lineRule="atLeast"/>
              <w:jc w:val="center"/>
              <w:rPr>
                <w:rFonts w:ascii="微软雅黑" w:eastAsia="微软雅黑" w:hAnsi="微软雅黑" w:cs="宋体" w:hint="eastAsia"/>
                <w:color w:val="000000"/>
                <w:kern w:val="0"/>
                <w:sz w:val="20"/>
                <w:szCs w:val="20"/>
              </w:rPr>
            </w:pPr>
            <w:r w:rsidRPr="009062C2">
              <w:rPr>
                <w:rFonts w:ascii="微软雅黑" w:eastAsia="微软雅黑" w:hAnsi="微软雅黑" w:cs="宋体" w:hint="eastAsia"/>
                <w:color w:val="000000"/>
                <w:kern w:val="0"/>
                <w:sz w:val="20"/>
                <w:szCs w:val="20"/>
              </w:rPr>
              <w:t>早餐含</w:t>
            </w:r>
          </w:p>
          <w:p w:rsidR="009062C2" w:rsidRDefault="009062C2" w:rsidP="009062C2">
            <w:pPr>
              <w:widowControl/>
              <w:spacing w:line="360" w:lineRule="atLeast"/>
              <w:jc w:val="center"/>
              <w:rPr>
                <w:rFonts w:ascii="微软雅黑" w:eastAsia="微软雅黑" w:hAnsi="微软雅黑" w:cs="宋体" w:hint="eastAsia"/>
                <w:color w:val="000000"/>
                <w:kern w:val="0"/>
                <w:sz w:val="20"/>
                <w:szCs w:val="20"/>
              </w:rPr>
            </w:pPr>
            <w:r w:rsidRPr="009062C2">
              <w:rPr>
                <w:rFonts w:ascii="微软雅黑" w:eastAsia="微软雅黑" w:hAnsi="微软雅黑" w:cs="宋体" w:hint="eastAsia"/>
                <w:color w:val="000000"/>
                <w:kern w:val="0"/>
                <w:sz w:val="20"/>
                <w:szCs w:val="20"/>
              </w:rPr>
              <w:t>午餐无</w:t>
            </w:r>
          </w:p>
          <w:p w:rsidR="009062C2" w:rsidRPr="009062C2" w:rsidRDefault="009062C2" w:rsidP="009062C2">
            <w:pPr>
              <w:widowControl/>
              <w:spacing w:line="360" w:lineRule="atLeast"/>
              <w:jc w:val="center"/>
              <w:rPr>
                <w:rFonts w:ascii="微软雅黑" w:eastAsia="微软雅黑" w:hAnsi="微软雅黑" w:cs="宋体"/>
                <w:color w:val="000000"/>
                <w:kern w:val="0"/>
                <w:sz w:val="20"/>
                <w:szCs w:val="20"/>
              </w:rPr>
            </w:pPr>
            <w:r w:rsidRPr="009062C2">
              <w:rPr>
                <w:rFonts w:ascii="微软雅黑" w:eastAsia="微软雅黑" w:hAnsi="微软雅黑" w:cs="宋体" w:hint="eastAsia"/>
                <w:color w:val="000000"/>
                <w:kern w:val="0"/>
                <w:sz w:val="20"/>
                <w:szCs w:val="20"/>
              </w:rPr>
              <w:t>晚餐无</w:t>
            </w:r>
          </w:p>
        </w:tc>
      </w:tr>
    </w:tbl>
    <w:p w:rsidR="009062C2" w:rsidRPr="009062C2" w:rsidRDefault="009062C2" w:rsidP="009062C2">
      <w:pPr>
        <w:widowControl/>
        <w:jc w:val="left"/>
        <w:rPr>
          <w:rFonts w:ascii="宋体" w:eastAsia="宋体" w:hAnsi="宋体" w:cs="宋体"/>
          <w:vanish/>
          <w:kern w:val="0"/>
          <w:sz w:val="24"/>
          <w:szCs w:val="24"/>
        </w:rPr>
      </w:pPr>
    </w:p>
    <w:tbl>
      <w:tblPr>
        <w:tblW w:w="11151" w:type="dxa"/>
        <w:tblCellMar>
          <w:top w:w="15" w:type="dxa"/>
          <w:left w:w="15" w:type="dxa"/>
          <w:bottom w:w="15" w:type="dxa"/>
          <w:right w:w="15" w:type="dxa"/>
        </w:tblCellMar>
        <w:tblLook w:val="04A0"/>
      </w:tblPr>
      <w:tblGrid>
        <w:gridCol w:w="1087"/>
        <w:gridCol w:w="10064"/>
      </w:tblGrid>
      <w:tr w:rsidR="009062C2" w:rsidRPr="009062C2" w:rsidTr="009062C2">
        <w:trPr>
          <w:trHeight w:val="240"/>
        </w:trPr>
        <w:tc>
          <w:tcPr>
            <w:tcW w:w="1087" w:type="dxa"/>
            <w:tcBorders>
              <w:top w:val="single" w:sz="2" w:space="0" w:color="000000"/>
              <w:left w:val="single" w:sz="8" w:space="0" w:color="000000"/>
              <w:bottom w:val="single" w:sz="8" w:space="0" w:color="000000"/>
              <w:right w:val="single" w:sz="8" w:space="0" w:color="000000"/>
            </w:tcBorders>
            <w:tcMar>
              <w:top w:w="0" w:type="dxa"/>
              <w:left w:w="94" w:type="dxa"/>
              <w:bottom w:w="0" w:type="dxa"/>
              <w:right w:w="94" w:type="dxa"/>
            </w:tcMar>
            <w:vAlign w:val="center"/>
            <w:hideMark/>
          </w:tcPr>
          <w:p w:rsidR="009062C2" w:rsidRPr="009062C2" w:rsidRDefault="009062C2" w:rsidP="009062C2">
            <w:pPr>
              <w:widowControl/>
              <w:spacing w:line="360" w:lineRule="atLeast"/>
              <w:jc w:val="center"/>
              <w:rPr>
                <w:rFonts w:ascii="微软雅黑" w:eastAsia="微软雅黑" w:hAnsi="微软雅黑" w:cs="宋体"/>
                <w:color w:val="000000"/>
                <w:kern w:val="0"/>
                <w:sz w:val="20"/>
                <w:szCs w:val="20"/>
              </w:rPr>
            </w:pPr>
            <w:r w:rsidRPr="009062C2">
              <w:rPr>
                <w:rFonts w:ascii="微软雅黑" w:eastAsia="微软雅黑" w:hAnsi="微软雅黑" w:cs="宋体" w:hint="eastAsia"/>
                <w:color w:val="000000"/>
                <w:kern w:val="0"/>
                <w:sz w:val="20"/>
                <w:szCs w:val="20"/>
              </w:rPr>
              <w:lastRenderedPageBreak/>
              <w:t>费用说明</w:t>
            </w:r>
          </w:p>
        </w:tc>
        <w:tc>
          <w:tcPr>
            <w:tcW w:w="10064" w:type="dxa"/>
            <w:tcBorders>
              <w:top w:val="single" w:sz="2" w:space="0" w:color="000000"/>
              <w:left w:val="single" w:sz="8" w:space="0" w:color="000000"/>
              <w:bottom w:val="single" w:sz="8" w:space="0" w:color="000000"/>
              <w:right w:val="single" w:sz="8" w:space="0" w:color="000000"/>
            </w:tcBorders>
            <w:tcMar>
              <w:top w:w="0" w:type="dxa"/>
              <w:left w:w="94" w:type="dxa"/>
              <w:bottom w:w="0" w:type="dxa"/>
              <w:right w:w="94" w:type="dxa"/>
            </w:tcMar>
            <w:vAlign w:val="center"/>
            <w:hideMark/>
          </w:tcPr>
          <w:p w:rsidR="009062C2" w:rsidRPr="009062C2" w:rsidRDefault="009062C2" w:rsidP="009062C2">
            <w:pPr>
              <w:widowControl/>
              <w:spacing w:line="360" w:lineRule="atLeast"/>
              <w:jc w:val="left"/>
              <w:rPr>
                <w:rFonts w:ascii="微软雅黑" w:eastAsia="微软雅黑" w:hAnsi="微软雅黑" w:cs="宋体"/>
                <w:color w:val="000000"/>
                <w:kern w:val="0"/>
                <w:sz w:val="20"/>
                <w:szCs w:val="20"/>
              </w:rPr>
            </w:pPr>
            <w:r w:rsidRPr="009062C2">
              <w:rPr>
                <w:rFonts w:ascii="微软雅黑" w:eastAsia="微软雅黑" w:hAnsi="微软雅黑" w:cs="宋体" w:hint="eastAsia"/>
                <w:b/>
                <w:bCs/>
                <w:color w:val="000000"/>
                <w:kern w:val="0"/>
                <w:sz w:val="20"/>
                <w:szCs w:val="20"/>
              </w:rPr>
              <w:t>费用包含：</w:t>
            </w:r>
          </w:p>
          <w:p w:rsidR="009062C2" w:rsidRPr="009062C2" w:rsidRDefault="009062C2" w:rsidP="009062C2">
            <w:pPr>
              <w:widowControl/>
              <w:spacing w:line="360" w:lineRule="atLeast"/>
              <w:jc w:val="left"/>
              <w:rPr>
                <w:rFonts w:ascii="微软雅黑" w:eastAsia="微软雅黑" w:hAnsi="微软雅黑" w:cs="宋体" w:hint="eastAsia"/>
                <w:color w:val="000000"/>
                <w:kern w:val="0"/>
                <w:sz w:val="20"/>
                <w:szCs w:val="20"/>
              </w:rPr>
            </w:pPr>
            <w:r w:rsidRPr="009062C2">
              <w:rPr>
                <w:rFonts w:ascii="微软雅黑" w:eastAsia="微软雅黑" w:hAnsi="微软雅黑" w:cs="宋体" w:hint="eastAsia"/>
                <w:color w:val="000000"/>
                <w:kern w:val="0"/>
                <w:sz w:val="20"/>
                <w:szCs w:val="20"/>
              </w:rPr>
              <w:t>备注：此线路为打包产品无任何门票优惠退费，敬请谅解！</w:t>
            </w:r>
          </w:p>
          <w:p w:rsidR="009062C2" w:rsidRPr="009062C2" w:rsidRDefault="009062C2" w:rsidP="009062C2">
            <w:pPr>
              <w:widowControl/>
              <w:spacing w:line="360" w:lineRule="atLeast"/>
              <w:jc w:val="left"/>
              <w:rPr>
                <w:rFonts w:ascii="微软雅黑" w:eastAsia="微软雅黑" w:hAnsi="微软雅黑" w:cs="宋体" w:hint="eastAsia"/>
                <w:color w:val="000000"/>
                <w:kern w:val="0"/>
                <w:sz w:val="20"/>
                <w:szCs w:val="20"/>
              </w:rPr>
            </w:pPr>
            <w:r w:rsidRPr="009062C2">
              <w:rPr>
                <w:rFonts w:ascii="微软雅黑" w:eastAsia="微软雅黑" w:hAnsi="微软雅黑" w:cs="宋体" w:hint="eastAsia"/>
                <w:color w:val="000000"/>
                <w:kern w:val="0"/>
                <w:sz w:val="20"/>
                <w:szCs w:val="20"/>
              </w:rPr>
              <w:t>1、管家说明：旅游行程中旅游管家为司机师傅，代买门票，推荐餐厅；不含专业讲解；全程24小时本地在线客服为您解决后顾之忧。</w:t>
            </w:r>
          </w:p>
          <w:p w:rsidR="009062C2" w:rsidRPr="009062C2" w:rsidRDefault="009062C2" w:rsidP="009062C2">
            <w:pPr>
              <w:widowControl/>
              <w:spacing w:line="360" w:lineRule="atLeast"/>
              <w:jc w:val="left"/>
              <w:rPr>
                <w:rFonts w:ascii="微软雅黑" w:eastAsia="微软雅黑" w:hAnsi="微软雅黑" w:cs="宋体" w:hint="eastAsia"/>
                <w:color w:val="000000"/>
                <w:kern w:val="0"/>
                <w:sz w:val="20"/>
                <w:szCs w:val="20"/>
              </w:rPr>
            </w:pPr>
            <w:r w:rsidRPr="009062C2">
              <w:rPr>
                <w:rFonts w:ascii="微软雅黑" w:eastAsia="微软雅黑" w:hAnsi="微软雅黑" w:cs="宋体" w:hint="eastAsia"/>
                <w:color w:val="000000"/>
                <w:kern w:val="0"/>
                <w:sz w:val="20"/>
                <w:szCs w:val="20"/>
              </w:rPr>
              <w:t>2、用餐：全程7早+沙漠BBQ+无人区“自助餐”，早餐为酒店餐厅用餐，不用不退；</w:t>
            </w:r>
          </w:p>
          <w:p w:rsidR="009062C2" w:rsidRPr="009062C2" w:rsidRDefault="009062C2" w:rsidP="009062C2">
            <w:pPr>
              <w:widowControl/>
              <w:spacing w:line="360" w:lineRule="atLeast"/>
              <w:jc w:val="left"/>
              <w:rPr>
                <w:rFonts w:ascii="微软雅黑" w:eastAsia="微软雅黑" w:hAnsi="微软雅黑" w:cs="宋体" w:hint="eastAsia"/>
                <w:color w:val="000000"/>
                <w:kern w:val="0"/>
                <w:sz w:val="20"/>
                <w:szCs w:val="20"/>
              </w:rPr>
            </w:pPr>
            <w:r w:rsidRPr="009062C2">
              <w:rPr>
                <w:rFonts w:ascii="微软雅黑" w:eastAsia="微软雅黑" w:hAnsi="微软雅黑" w:cs="宋体" w:hint="eastAsia"/>
                <w:color w:val="000000"/>
                <w:kern w:val="0"/>
                <w:sz w:val="20"/>
                <w:szCs w:val="20"/>
              </w:rPr>
              <w:t>3、住宿：全程舒适型酒店双人标准间；单数客人报名需补房差；如儿童不占床，需自理早餐费。</w:t>
            </w:r>
          </w:p>
          <w:p w:rsidR="009062C2" w:rsidRPr="009062C2" w:rsidRDefault="009062C2" w:rsidP="009062C2">
            <w:pPr>
              <w:widowControl/>
              <w:spacing w:line="360" w:lineRule="atLeast"/>
              <w:jc w:val="left"/>
              <w:rPr>
                <w:rFonts w:ascii="微软雅黑" w:eastAsia="微软雅黑" w:hAnsi="微软雅黑" w:cs="宋体" w:hint="eastAsia"/>
                <w:color w:val="000000"/>
                <w:kern w:val="0"/>
                <w:sz w:val="20"/>
                <w:szCs w:val="20"/>
              </w:rPr>
            </w:pPr>
            <w:r w:rsidRPr="009062C2">
              <w:rPr>
                <w:rFonts w:ascii="微软雅黑" w:eastAsia="微软雅黑" w:hAnsi="微软雅黑" w:cs="宋体" w:hint="eastAsia"/>
                <w:color w:val="000000"/>
                <w:kern w:val="0"/>
                <w:sz w:val="20"/>
                <w:szCs w:val="20"/>
              </w:rPr>
              <w:t>参考酒店：</w:t>
            </w:r>
          </w:p>
          <w:p w:rsidR="009062C2" w:rsidRPr="009062C2" w:rsidRDefault="009062C2" w:rsidP="009062C2">
            <w:pPr>
              <w:widowControl/>
              <w:spacing w:line="360" w:lineRule="atLeast"/>
              <w:jc w:val="left"/>
              <w:rPr>
                <w:rFonts w:ascii="微软雅黑" w:eastAsia="微软雅黑" w:hAnsi="微软雅黑" w:cs="宋体" w:hint="eastAsia"/>
                <w:color w:val="000000"/>
                <w:kern w:val="0"/>
                <w:sz w:val="20"/>
                <w:szCs w:val="20"/>
              </w:rPr>
            </w:pPr>
            <w:r w:rsidRPr="009062C2">
              <w:rPr>
                <w:rFonts w:ascii="微软雅黑" w:eastAsia="微软雅黑" w:hAnsi="微软雅黑" w:cs="宋体" w:hint="eastAsia"/>
                <w:color w:val="000000"/>
                <w:kern w:val="0"/>
                <w:sz w:val="20"/>
                <w:szCs w:val="20"/>
              </w:rPr>
              <w:t>兰州市：星程酒店/新区瑞玲商务、长信国际大酒店/安课慈酒店/华辰宾馆/时代金典/蓝莓精品（西园店）或同级；</w:t>
            </w:r>
          </w:p>
          <w:p w:rsidR="009062C2" w:rsidRPr="009062C2" w:rsidRDefault="009062C2" w:rsidP="009062C2">
            <w:pPr>
              <w:widowControl/>
              <w:spacing w:line="360" w:lineRule="atLeast"/>
              <w:jc w:val="left"/>
              <w:rPr>
                <w:rFonts w:ascii="微软雅黑" w:eastAsia="微软雅黑" w:hAnsi="微软雅黑" w:cs="宋体" w:hint="eastAsia"/>
                <w:color w:val="000000"/>
                <w:kern w:val="0"/>
                <w:sz w:val="20"/>
                <w:szCs w:val="20"/>
              </w:rPr>
            </w:pPr>
            <w:r w:rsidRPr="009062C2">
              <w:rPr>
                <w:rFonts w:ascii="微软雅黑" w:eastAsia="微软雅黑" w:hAnsi="微软雅黑" w:cs="宋体" w:hint="eastAsia"/>
                <w:color w:val="000000"/>
                <w:kern w:val="0"/>
                <w:sz w:val="20"/>
                <w:szCs w:val="20"/>
              </w:rPr>
              <w:t>张掖市：张掖丝路悦港酒店，张掖西遇酒店、张掖恒达丽景酒店、张掖钻石大酒店、张掖千玺丝路酒店、张掖都城假日酒店或同级</w:t>
            </w:r>
          </w:p>
          <w:p w:rsidR="009062C2" w:rsidRPr="009062C2" w:rsidRDefault="009062C2" w:rsidP="009062C2">
            <w:pPr>
              <w:widowControl/>
              <w:spacing w:line="360" w:lineRule="atLeast"/>
              <w:jc w:val="left"/>
              <w:rPr>
                <w:rFonts w:ascii="微软雅黑" w:eastAsia="微软雅黑" w:hAnsi="微软雅黑" w:cs="宋体" w:hint="eastAsia"/>
                <w:color w:val="000000"/>
                <w:kern w:val="0"/>
                <w:sz w:val="20"/>
                <w:szCs w:val="20"/>
              </w:rPr>
            </w:pPr>
            <w:r w:rsidRPr="009062C2">
              <w:rPr>
                <w:rFonts w:ascii="微软雅黑" w:eastAsia="微软雅黑" w:hAnsi="微软雅黑" w:cs="宋体" w:hint="eastAsia"/>
                <w:color w:val="000000"/>
                <w:kern w:val="0"/>
                <w:sz w:val="20"/>
                <w:szCs w:val="20"/>
              </w:rPr>
              <w:t>敦煌市：安和大酒店/兰新大酒店/玺迎客酒店/天河湾大酒店/嘉年华/锦轩大酒店或同级</w:t>
            </w:r>
          </w:p>
          <w:p w:rsidR="009062C2" w:rsidRPr="009062C2" w:rsidRDefault="009062C2" w:rsidP="009062C2">
            <w:pPr>
              <w:widowControl/>
              <w:spacing w:line="360" w:lineRule="atLeast"/>
              <w:jc w:val="left"/>
              <w:rPr>
                <w:rFonts w:ascii="微软雅黑" w:eastAsia="微软雅黑" w:hAnsi="微软雅黑" w:cs="宋体" w:hint="eastAsia"/>
                <w:color w:val="000000"/>
                <w:kern w:val="0"/>
                <w:sz w:val="20"/>
                <w:szCs w:val="20"/>
              </w:rPr>
            </w:pPr>
            <w:r w:rsidRPr="009062C2">
              <w:rPr>
                <w:rFonts w:ascii="微软雅黑" w:eastAsia="微软雅黑" w:hAnsi="微软雅黑" w:cs="宋体" w:hint="eastAsia"/>
                <w:color w:val="000000"/>
                <w:kern w:val="0"/>
                <w:sz w:val="20"/>
                <w:szCs w:val="20"/>
              </w:rPr>
              <w:t>大柴旦镇：派酒店/聚鑫商务/晒北酒店或同级</w:t>
            </w:r>
          </w:p>
          <w:p w:rsidR="009062C2" w:rsidRPr="009062C2" w:rsidRDefault="009062C2" w:rsidP="009062C2">
            <w:pPr>
              <w:widowControl/>
              <w:spacing w:line="360" w:lineRule="atLeast"/>
              <w:jc w:val="left"/>
              <w:rPr>
                <w:rFonts w:ascii="微软雅黑" w:eastAsia="微软雅黑" w:hAnsi="微软雅黑" w:cs="宋体" w:hint="eastAsia"/>
                <w:color w:val="000000"/>
                <w:kern w:val="0"/>
                <w:sz w:val="20"/>
                <w:szCs w:val="20"/>
              </w:rPr>
            </w:pPr>
            <w:r w:rsidRPr="009062C2">
              <w:rPr>
                <w:rFonts w:ascii="微软雅黑" w:eastAsia="微软雅黑" w:hAnsi="微软雅黑" w:cs="宋体" w:hint="eastAsia"/>
                <w:color w:val="000000"/>
                <w:kern w:val="0"/>
                <w:sz w:val="20"/>
                <w:szCs w:val="20"/>
              </w:rPr>
              <w:t>茶卡镇：三汇酒店/星入海/金天利/鼎盛/圣之蓝或同级</w:t>
            </w:r>
          </w:p>
          <w:p w:rsidR="009062C2" w:rsidRPr="009062C2" w:rsidRDefault="009062C2" w:rsidP="009062C2">
            <w:pPr>
              <w:widowControl/>
              <w:spacing w:line="360" w:lineRule="atLeast"/>
              <w:jc w:val="left"/>
              <w:rPr>
                <w:rFonts w:ascii="微软雅黑" w:eastAsia="微软雅黑" w:hAnsi="微软雅黑" w:cs="宋体" w:hint="eastAsia"/>
                <w:color w:val="000000"/>
                <w:kern w:val="0"/>
                <w:sz w:val="20"/>
                <w:szCs w:val="20"/>
              </w:rPr>
            </w:pPr>
            <w:r w:rsidRPr="009062C2">
              <w:rPr>
                <w:rFonts w:ascii="微软雅黑" w:eastAsia="微软雅黑" w:hAnsi="微软雅黑" w:cs="宋体" w:hint="eastAsia"/>
                <w:color w:val="000000"/>
                <w:kern w:val="0"/>
                <w:sz w:val="20"/>
                <w:szCs w:val="20"/>
              </w:rPr>
              <w:t>4、用车：全程5座/7座车型，接送站及自由活动时间不含车（含座位险、司机服务费、油费、过路费、停车费）。</w:t>
            </w:r>
          </w:p>
          <w:p w:rsidR="009062C2" w:rsidRPr="009062C2" w:rsidRDefault="009062C2" w:rsidP="009062C2">
            <w:pPr>
              <w:widowControl/>
              <w:spacing w:line="360" w:lineRule="atLeast"/>
              <w:jc w:val="left"/>
              <w:rPr>
                <w:rFonts w:ascii="微软雅黑" w:eastAsia="微软雅黑" w:hAnsi="微软雅黑" w:cs="宋体" w:hint="eastAsia"/>
                <w:color w:val="000000"/>
                <w:kern w:val="0"/>
                <w:sz w:val="20"/>
                <w:szCs w:val="20"/>
              </w:rPr>
            </w:pPr>
            <w:r w:rsidRPr="009062C2">
              <w:rPr>
                <w:rFonts w:ascii="微软雅黑" w:eastAsia="微软雅黑" w:hAnsi="微软雅黑" w:cs="宋体" w:hint="eastAsia"/>
                <w:color w:val="000000"/>
                <w:kern w:val="0"/>
                <w:sz w:val="20"/>
                <w:szCs w:val="20"/>
              </w:rPr>
              <w:t>5、门票：全程只含行程内景区首道景点门票。您在当地所产生的门票、均属于当地成本票据，当地导游司机接待时均要全部收回，谢谢您的配合。</w:t>
            </w:r>
          </w:p>
          <w:p w:rsidR="009062C2" w:rsidRPr="009062C2" w:rsidRDefault="009062C2" w:rsidP="009062C2">
            <w:pPr>
              <w:widowControl/>
              <w:spacing w:line="360" w:lineRule="atLeast"/>
              <w:jc w:val="left"/>
              <w:rPr>
                <w:rFonts w:ascii="微软雅黑" w:eastAsia="微软雅黑" w:hAnsi="微软雅黑" w:cs="宋体" w:hint="eastAsia"/>
                <w:color w:val="000000"/>
                <w:kern w:val="0"/>
                <w:sz w:val="20"/>
                <w:szCs w:val="20"/>
              </w:rPr>
            </w:pPr>
            <w:r w:rsidRPr="009062C2">
              <w:rPr>
                <w:rFonts w:ascii="微软雅黑" w:eastAsia="微软雅黑" w:hAnsi="微软雅黑" w:cs="宋体" w:hint="eastAsia"/>
                <w:color w:val="000000"/>
                <w:kern w:val="0"/>
                <w:sz w:val="20"/>
                <w:szCs w:val="20"/>
              </w:rPr>
              <w:t>6、儿童：儿童价格不含门票、住宿及火车票，只含车位费。</w:t>
            </w:r>
          </w:p>
          <w:p w:rsidR="009062C2" w:rsidRDefault="009062C2" w:rsidP="009062C2">
            <w:pPr>
              <w:widowControl/>
              <w:spacing w:line="360" w:lineRule="atLeast"/>
              <w:jc w:val="left"/>
              <w:rPr>
                <w:rFonts w:ascii="微软雅黑" w:eastAsia="微软雅黑" w:hAnsi="微软雅黑" w:cs="宋体" w:hint="eastAsia"/>
                <w:color w:val="000000"/>
                <w:kern w:val="0"/>
                <w:sz w:val="20"/>
                <w:szCs w:val="20"/>
              </w:rPr>
            </w:pPr>
            <w:r w:rsidRPr="009062C2">
              <w:rPr>
                <w:rFonts w:ascii="微软雅黑" w:eastAsia="微软雅黑" w:hAnsi="微软雅黑" w:cs="宋体" w:hint="eastAsia"/>
                <w:color w:val="000000"/>
                <w:kern w:val="0"/>
                <w:sz w:val="20"/>
                <w:szCs w:val="20"/>
              </w:rPr>
              <w:t>7、备注：行程中标注的时间可能因堵车、排队、路况、天气等特殊情况有所调整；行程中的所包含的景点属于打包销售，如您不接受或因天气原因不能安排的景点，恕不退还费用；如遇不可抗力因素如塌方、台风或航班延误等原因造成行程延误或不能完成景点游览，旅行社不承担责任。</w:t>
            </w:r>
          </w:p>
          <w:p w:rsidR="009062C2" w:rsidRPr="009062C2" w:rsidRDefault="009062C2" w:rsidP="009062C2">
            <w:pPr>
              <w:widowControl/>
              <w:spacing w:line="360" w:lineRule="atLeast"/>
              <w:jc w:val="left"/>
              <w:rPr>
                <w:rFonts w:ascii="微软雅黑" w:eastAsia="微软雅黑" w:hAnsi="微软雅黑" w:cs="宋体" w:hint="eastAsia"/>
                <w:color w:val="000000"/>
                <w:kern w:val="0"/>
                <w:sz w:val="20"/>
                <w:szCs w:val="20"/>
              </w:rPr>
            </w:pPr>
          </w:p>
          <w:p w:rsidR="009062C2" w:rsidRPr="009062C2" w:rsidRDefault="009062C2" w:rsidP="009062C2">
            <w:pPr>
              <w:widowControl/>
              <w:spacing w:line="360" w:lineRule="atLeast"/>
              <w:jc w:val="left"/>
              <w:rPr>
                <w:rFonts w:ascii="微软雅黑" w:eastAsia="微软雅黑" w:hAnsi="微软雅黑" w:cs="宋体" w:hint="eastAsia"/>
                <w:color w:val="000000"/>
                <w:kern w:val="0"/>
                <w:sz w:val="20"/>
                <w:szCs w:val="20"/>
              </w:rPr>
            </w:pPr>
            <w:r w:rsidRPr="009062C2">
              <w:rPr>
                <w:rFonts w:ascii="微软雅黑" w:eastAsia="微软雅黑" w:hAnsi="微软雅黑" w:cs="宋体" w:hint="eastAsia"/>
                <w:b/>
                <w:bCs/>
                <w:color w:val="000000"/>
                <w:kern w:val="0"/>
                <w:sz w:val="20"/>
                <w:szCs w:val="20"/>
              </w:rPr>
              <w:t>费用不含：</w:t>
            </w:r>
          </w:p>
          <w:p w:rsidR="009062C2" w:rsidRPr="009062C2" w:rsidRDefault="009062C2" w:rsidP="009062C2">
            <w:pPr>
              <w:widowControl/>
              <w:spacing w:line="360" w:lineRule="atLeast"/>
              <w:jc w:val="left"/>
              <w:rPr>
                <w:rFonts w:ascii="微软雅黑" w:eastAsia="微软雅黑" w:hAnsi="微软雅黑" w:cs="宋体" w:hint="eastAsia"/>
                <w:color w:val="000000"/>
                <w:kern w:val="0"/>
                <w:sz w:val="20"/>
                <w:szCs w:val="20"/>
              </w:rPr>
            </w:pPr>
            <w:r w:rsidRPr="009062C2">
              <w:rPr>
                <w:rFonts w:ascii="微软雅黑" w:eastAsia="微软雅黑" w:hAnsi="微软雅黑" w:cs="宋体" w:hint="eastAsia"/>
                <w:color w:val="000000"/>
                <w:kern w:val="0"/>
                <w:sz w:val="20"/>
                <w:szCs w:val="20"/>
              </w:rPr>
              <w:t>1、以上报价不含航空保险、旅游意外险、旅行意外伤害险、旅客自行产生费用（酒店内洗衣、理发、电话、传真、收费电视、饮品、烟酒等个人消费）。</w:t>
            </w:r>
          </w:p>
          <w:p w:rsidR="009062C2" w:rsidRPr="009062C2" w:rsidRDefault="009062C2" w:rsidP="009062C2">
            <w:pPr>
              <w:widowControl/>
              <w:spacing w:line="360" w:lineRule="atLeast"/>
              <w:jc w:val="left"/>
              <w:rPr>
                <w:rFonts w:ascii="微软雅黑" w:eastAsia="微软雅黑" w:hAnsi="微软雅黑" w:cs="宋体" w:hint="eastAsia"/>
                <w:color w:val="000000"/>
                <w:kern w:val="0"/>
                <w:sz w:val="20"/>
                <w:szCs w:val="20"/>
              </w:rPr>
            </w:pPr>
            <w:r w:rsidRPr="009062C2">
              <w:rPr>
                <w:rFonts w:ascii="微软雅黑" w:eastAsia="微软雅黑" w:hAnsi="微软雅黑" w:cs="宋体" w:hint="eastAsia"/>
                <w:color w:val="000000"/>
                <w:kern w:val="0"/>
                <w:sz w:val="20"/>
                <w:szCs w:val="20"/>
              </w:rPr>
              <w:lastRenderedPageBreak/>
              <w:t>2、以上行程可能互换，但景点不少，因人力不可抗拒因素造成的游览变化和景点减少或增加，本社仅负责协助并退还门票差额或旅客补足差额，不承担因此造成的其他损失和责任。</w:t>
            </w:r>
          </w:p>
          <w:p w:rsidR="009062C2" w:rsidRPr="009062C2" w:rsidRDefault="009062C2" w:rsidP="009062C2">
            <w:pPr>
              <w:widowControl/>
              <w:spacing w:line="360" w:lineRule="atLeast"/>
              <w:jc w:val="left"/>
              <w:rPr>
                <w:rFonts w:ascii="微软雅黑" w:eastAsia="微软雅黑" w:hAnsi="微软雅黑" w:cs="宋体" w:hint="eastAsia"/>
                <w:color w:val="000000"/>
                <w:kern w:val="0"/>
                <w:sz w:val="20"/>
                <w:szCs w:val="20"/>
              </w:rPr>
            </w:pPr>
            <w:r w:rsidRPr="009062C2">
              <w:rPr>
                <w:rFonts w:ascii="微软雅黑" w:eastAsia="微软雅黑" w:hAnsi="微软雅黑" w:cs="宋体" w:hint="eastAsia"/>
                <w:color w:val="000000"/>
                <w:kern w:val="0"/>
                <w:sz w:val="20"/>
                <w:szCs w:val="20"/>
              </w:rPr>
              <w:t>3、因交通延阻、罢工、天气、飞机机器故障、航班取消或更改时间等不可抗力原因所引致的额外费用。</w:t>
            </w:r>
          </w:p>
          <w:p w:rsidR="009062C2" w:rsidRPr="009062C2" w:rsidRDefault="009062C2" w:rsidP="009062C2">
            <w:pPr>
              <w:widowControl/>
              <w:spacing w:line="360" w:lineRule="atLeast"/>
              <w:jc w:val="left"/>
              <w:rPr>
                <w:rFonts w:ascii="微软雅黑" w:eastAsia="微软雅黑" w:hAnsi="微软雅黑" w:cs="宋体" w:hint="eastAsia"/>
                <w:color w:val="000000"/>
                <w:kern w:val="0"/>
                <w:sz w:val="20"/>
                <w:szCs w:val="20"/>
              </w:rPr>
            </w:pPr>
            <w:r w:rsidRPr="009062C2">
              <w:rPr>
                <w:rFonts w:ascii="微软雅黑" w:eastAsia="微软雅黑" w:hAnsi="微软雅黑" w:cs="宋体" w:hint="eastAsia"/>
                <w:color w:val="000000"/>
                <w:kern w:val="0"/>
                <w:sz w:val="20"/>
                <w:szCs w:val="20"/>
              </w:rPr>
              <w:t>4、旅客在旅游地如无异议，返回后提出异议的，我社将以“旅游服务质量评价表”为准处理旅客意见！</w:t>
            </w:r>
          </w:p>
          <w:p w:rsidR="009062C2" w:rsidRPr="009062C2" w:rsidRDefault="009062C2" w:rsidP="009062C2">
            <w:pPr>
              <w:widowControl/>
              <w:spacing w:line="360" w:lineRule="atLeast"/>
              <w:jc w:val="left"/>
              <w:rPr>
                <w:rFonts w:ascii="微软雅黑" w:eastAsia="微软雅黑" w:hAnsi="微软雅黑" w:cs="宋体"/>
                <w:color w:val="000000"/>
                <w:kern w:val="0"/>
                <w:sz w:val="20"/>
                <w:szCs w:val="20"/>
              </w:rPr>
            </w:pPr>
            <w:r w:rsidRPr="009062C2">
              <w:rPr>
                <w:rFonts w:ascii="微软雅黑" w:eastAsia="微软雅黑" w:hAnsi="微软雅黑" w:cs="宋体" w:hint="eastAsia"/>
                <w:color w:val="000000"/>
                <w:kern w:val="0"/>
                <w:sz w:val="20"/>
                <w:szCs w:val="20"/>
              </w:rPr>
              <w:t>5、根据《旅游法》规定：经双方协商一致或者旅游者要求，且不影响其他旅游者行程的前提下导游可安排购物店或另行付费旅游项目。（温馨提示：进与导游协商的购物店购物时请保存好发票，以备退换货时用）。</w:t>
            </w:r>
          </w:p>
        </w:tc>
      </w:tr>
    </w:tbl>
    <w:p w:rsidR="009062C2" w:rsidRPr="009062C2" w:rsidRDefault="009062C2" w:rsidP="009062C2">
      <w:pPr>
        <w:widowControl/>
        <w:jc w:val="left"/>
        <w:rPr>
          <w:rFonts w:ascii="宋体" w:eastAsia="宋体" w:hAnsi="宋体" w:cs="宋体"/>
          <w:vanish/>
          <w:kern w:val="0"/>
          <w:sz w:val="24"/>
          <w:szCs w:val="24"/>
        </w:rPr>
      </w:pPr>
    </w:p>
    <w:tbl>
      <w:tblPr>
        <w:tblW w:w="11151" w:type="dxa"/>
        <w:tblCellMar>
          <w:top w:w="15" w:type="dxa"/>
          <w:left w:w="15" w:type="dxa"/>
          <w:bottom w:w="15" w:type="dxa"/>
          <w:right w:w="15" w:type="dxa"/>
        </w:tblCellMar>
        <w:tblLook w:val="04A0"/>
      </w:tblPr>
      <w:tblGrid>
        <w:gridCol w:w="1087"/>
        <w:gridCol w:w="10064"/>
      </w:tblGrid>
      <w:tr w:rsidR="009062C2" w:rsidRPr="009062C2" w:rsidTr="009062C2">
        <w:trPr>
          <w:trHeight w:val="240"/>
        </w:trPr>
        <w:tc>
          <w:tcPr>
            <w:tcW w:w="1087" w:type="dxa"/>
            <w:tcBorders>
              <w:top w:val="single" w:sz="2" w:space="0" w:color="000000"/>
              <w:left w:val="single" w:sz="8" w:space="0" w:color="000000"/>
              <w:bottom w:val="single" w:sz="8" w:space="0" w:color="000000"/>
              <w:right w:val="single" w:sz="8" w:space="0" w:color="000000"/>
            </w:tcBorders>
            <w:tcMar>
              <w:top w:w="0" w:type="dxa"/>
              <w:left w:w="94" w:type="dxa"/>
              <w:bottom w:w="0" w:type="dxa"/>
              <w:right w:w="94" w:type="dxa"/>
            </w:tcMar>
            <w:vAlign w:val="center"/>
            <w:hideMark/>
          </w:tcPr>
          <w:p w:rsidR="009062C2" w:rsidRPr="009062C2" w:rsidRDefault="009062C2" w:rsidP="009062C2">
            <w:pPr>
              <w:widowControl/>
              <w:spacing w:line="360" w:lineRule="atLeast"/>
              <w:jc w:val="center"/>
              <w:rPr>
                <w:rFonts w:ascii="微软雅黑" w:eastAsia="微软雅黑" w:hAnsi="微软雅黑" w:cs="宋体"/>
                <w:color w:val="000000"/>
                <w:kern w:val="0"/>
                <w:sz w:val="20"/>
                <w:szCs w:val="20"/>
              </w:rPr>
            </w:pPr>
            <w:r w:rsidRPr="009062C2">
              <w:rPr>
                <w:rFonts w:ascii="微软雅黑" w:eastAsia="微软雅黑" w:hAnsi="微软雅黑" w:cs="宋体" w:hint="eastAsia"/>
                <w:color w:val="000000"/>
                <w:kern w:val="0"/>
                <w:sz w:val="20"/>
                <w:szCs w:val="20"/>
              </w:rPr>
              <w:t>预订须知</w:t>
            </w:r>
          </w:p>
        </w:tc>
        <w:tc>
          <w:tcPr>
            <w:tcW w:w="10064" w:type="dxa"/>
            <w:tcBorders>
              <w:top w:val="single" w:sz="2" w:space="0" w:color="000000"/>
              <w:left w:val="single" w:sz="8" w:space="0" w:color="000000"/>
              <w:bottom w:val="single" w:sz="8" w:space="0" w:color="000000"/>
              <w:right w:val="single" w:sz="8" w:space="0" w:color="000000"/>
            </w:tcBorders>
            <w:tcMar>
              <w:top w:w="0" w:type="dxa"/>
              <w:left w:w="94" w:type="dxa"/>
              <w:bottom w:w="0" w:type="dxa"/>
              <w:right w:w="94" w:type="dxa"/>
            </w:tcMar>
            <w:vAlign w:val="center"/>
            <w:hideMark/>
          </w:tcPr>
          <w:p w:rsidR="009062C2" w:rsidRPr="009062C2" w:rsidRDefault="009062C2" w:rsidP="009062C2">
            <w:pPr>
              <w:widowControl/>
              <w:spacing w:line="360" w:lineRule="atLeast"/>
              <w:jc w:val="left"/>
              <w:rPr>
                <w:rFonts w:ascii="微软雅黑" w:eastAsia="微软雅黑" w:hAnsi="微软雅黑" w:cs="宋体"/>
                <w:color w:val="000000"/>
                <w:kern w:val="0"/>
                <w:sz w:val="20"/>
                <w:szCs w:val="20"/>
              </w:rPr>
            </w:pPr>
            <w:r w:rsidRPr="009062C2">
              <w:rPr>
                <w:rFonts w:ascii="微软雅黑" w:eastAsia="微软雅黑" w:hAnsi="微软雅黑" w:cs="宋体" w:hint="eastAsia"/>
                <w:b/>
                <w:bCs/>
                <w:color w:val="000000"/>
                <w:kern w:val="0"/>
                <w:sz w:val="20"/>
                <w:szCs w:val="20"/>
              </w:rPr>
              <w:t>【重要提示：莫高窟门票执行方案请您务必详细阅读】</w:t>
            </w:r>
          </w:p>
          <w:p w:rsidR="009062C2" w:rsidRPr="009062C2" w:rsidRDefault="009062C2" w:rsidP="009062C2">
            <w:pPr>
              <w:widowControl/>
              <w:spacing w:line="360" w:lineRule="atLeast"/>
              <w:jc w:val="left"/>
              <w:rPr>
                <w:rFonts w:ascii="微软雅黑" w:eastAsia="微软雅黑" w:hAnsi="微软雅黑" w:cs="宋体" w:hint="eastAsia"/>
                <w:color w:val="000000"/>
                <w:kern w:val="0"/>
                <w:sz w:val="20"/>
                <w:szCs w:val="20"/>
              </w:rPr>
            </w:pPr>
            <w:r w:rsidRPr="009062C2">
              <w:rPr>
                <w:rFonts w:ascii="微软雅黑" w:eastAsia="微软雅黑" w:hAnsi="微软雅黑" w:cs="宋体" w:hint="eastAsia"/>
                <w:color w:val="000000"/>
                <w:kern w:val="0"/>
                <w:sz w:val="20"/>
                <w:szCs w:val="20"/>
              </w:rPr>
              <w:t>一、参观时间</w:t>
            </w:r>
          </w:p>
          <w:p w:rsidR="009062C2" w:rsidRPr="009062C2" w:rsidRDefault="009062C2" w:rsidP="009062C2">
            <w:pPr>
              <w:widowControl/>
              <w:spacing w:line="360" w:lineRule="atLeast"/>
              <w:jc w:val="left"/>
              <w:rPr>
                <w:rFonts w:ascii="微软雅黑" w:eastAsia="微软雅黑" w:hAnsi="微软雅黑" w:cs="宋体" w:hint="eastAsia"/>
                <w:color w:val="000000"/>
                <w:kern w:val="0"/>
                <w:sz w:val="20"/>
                <w:szCs w:val="20"/>
              </w:rPr>
            </w:pPr>
            <w:r w:rsidRPr="009062C2">
              <w:rPr>
                <w:rFonts w:ascii="微软雅黑" w:eastAsia="微软雅黑" w:hAnsi="微软雅黑" w:cs="宋体" w:hint="eastAsia"/>
                <w:color w:val="000000"/>
                <w:kern w:val="0"/>
                <w:sz w:val="20"/>
                <w:szCs w:val="20"/>
              </w:rPr>
              <w:t>旺季时间：4月1日至11月30日</w:t>
            </w:r>
          </w:p>
          <w:p w:rsidR="009062C2" w:rsidRPr="009062C2" w:rsidRDefault="009062C2" w:rsidP="009062C2">
            <w:pPr>
              <w:widowControl/>
              <w:spacing w:line="360" w:lineRule="atLeast"/>
              <w:jc w:val="left"/>
              <w:rPr>
                <w:rFonts w:ascii="微软雅黑" w:eastAsia="微软雅黑" w:hAnsi="微软雅黑" w:cs="宋体" w:hint="eastAsia"/>
                <w:color w:val="000000"/>
                <w:kern w:val="0"/>
                <w:sz w:val="20"/>
                <w:szCs w:val="20"/>
              </w:rPr>
            </w:pPr>
            <w:r w:rsidRPr="009062C2">
              <w:rPr>
                <w:rFonts w:ascii="微软雅黑" w:eastAsia="微软雅黑" w:hAnsi="微软雅黑" w:cs="宋体" w:hint="eastAsia"/>
                <w:color w:val="000000"/>
                <w:kern w:val="0"/>
                <w:sz w:val="20"/>
                <w:szCs w:val="20"/>
              </w:rPr>
              <w:t>淡季时间：12月1日至3月31日</w:t>
            </w:r>
          </w:p>
          <w:p w:rsidR="009062C2" w:rsidRPr="009062C2" w:rsidRDefault="009062C2" w:rsidP="009062C2">
            <w:pPr>
              <w:widowControl/>
              <w:spacing w:line="360" w:lineRule="atLeast"/>
              <w:jc w:val="left"/>
              <w:rPr>
                <w:rFonts w:ascii="微软雅黑" w:eastAsia="微软雅黑" w:hAnsi="微软雅黑" w:cs="宋体" w:hint="eastAsia"/>
                <w:color w:val="000000"/>
                <w:kern w:val="0"/>
                <w:sz w:val="20"/>
                <w:szCs w:val="20"/>
              </w:rPr>
            </w:pPr>
            <w:r w:rsidRPr="009062C2">
              <w:rPr>
                <w:rFonts w:ascii="微软雅黑" w:eastAsia="微软雅黑" w:hAnsi="微软雅黑" w:cs="宋体" w:hint="eastAsia"/>
                <w:color w:val="000000"/>
                <w:kern w:val="0"/>
                <w:sz w:val="20"/>
                <w:szCs w:val="20"/>
              </w:rPr>
              <w:t>二、参观模式</w:t>
            </w:r>
          </w:p>
          <w:p w:rsidR="009062C2" w:rsidRPr="009062C2" w:rsidRDefault="009062C2" w:rsidP="009062C2">
            <w:pPr>
              <w:widowControl/>
              <w:spacing w:line="360" w:lineRule="atLeast"/>
              <w:jc w:val="left"/>
              <w:rPr>
                <w:rFonts w:ascii="微软雅黑" w:eastAsia="微软雅黑" w:hAnsi="微软雅黑" w:cs="宋体" w:hint="eastAsia"/>
                <w:color w:val="000000"/>
                <w:kern w:val="0"/>
                <w:sz w:val="20"/>
                <w:szCs w:val="20"/>
              </w:rPr>
            </w:pPr>
            <w:r w:rsidRPr="009062C2">
              <w:rPr>
                <w:rFonts w:ascii="微软雅黑" w:eastAsia="微软雅黑" w:hAnsi="微软雅黑" w:cs="宋体" w:hint="eastAsia"/>
                <w:color w:val="000000"/>
                <w:kern w:val="0"/>
                <w:sz w:val="20"/>
                <w:szCs w:val="20"/>
              </w:rPr>
              <w:t>按照《中华人民共和国旅游法》、《关于加强石窟寺等文物开放管理和实行游客承载量公告制度有关工作的通知》等相关要求，莫高窟实行实名制网络预约分时参观制度，并执行莫高窟单日游客接待承载量（6000张/日）。旅游旺季期间，敦煌研究院结合文物保护及游客参观需求适时启动应急参观模式应对超大客流，应急门票执行单日限额发售制度（12000张/日）。</w:t>
            </w:r>
          </w:p>
          <w:p w:rsidR="009062C2" w:rsidRPr="009062C2" w:rsidRDefault="009062C2" w:rsidP="009062C2">
            <w:pPr>
              <w:widowControl/>
              <w:spacing w:line="360" w:lineRule="atLeast"/>
              <w:jc w:val="left"/>
              <w:rPr>
                <w:rFonts w:ascii="微软雅黑" w:eastAsia="微软雅黑" w:hAnsi="微软雅黑" w:cs="宋体" w:hint="eastAsia"/>
                <w:color w:val="000000"/>
                <w:kern w:val="0"/>
                <w:sz w:val="20"/>
                <w:szCs w:val="20"/>
              </w:rPr>
            </w:pPr>
            <w:r w:rsidRPr="009062C2">
              <w:rPr>
                <w:rFonts w:ascii="微软雅黑" w:eastAsia="微软雅黑" w:hAnsi="微软雅黑" w:cs="宋体" w:hint="eastAsia"/>
                <w:color w:val="000000"/>
                <w:kern w:val="0"/>
                <w:sz w:val="20"/>
                <w:szCs w:val="20"/>
              </w:rPr>
              <w:t>1、正常参观（数字观影+莫高窟8个实体洞窟）</w:t>
            </w:r>
          </w:p>
          <w:p w:rsidR="009062C2" w:rsidRPr="009062C2" w:rsidRDefault="009062C2" w:rsidP="009062C2">
            <w:pPr>
              <w:widowControl/>
              <w:spacing w:line="360" w:lineRule="atLeast"/>
              <w:jc w:val="left"/>
              <w:rPr>
                <w:rFonts w:ascii="微软雅黑" w:eastAsia="微软雅黑" w:hAnsi="微软雅黑" w:cs="宋体" w:hint="eastAsia"/>
                <w:color w:val="000000"/>
                <w:kern w:val="0"/>
                <w:sz w:val="20"/>
                <w:szCs w:val="20"/>
              </w:rPr>
            </w:pPr>
            <w:r w:rsidRPr="009062C2">
              <w:rPr>
                <w:rFonts w:ascii="微软雅黑" w:eastAsia="微软雅黑" w:hAnsi="微软雅黑" w:cs="宋体" w:hint="eastAsia"/>
                <w:color w:val="000000"/>
                <w:kern w:val="0"/>
                <w:sz w:val="20"/>
                <w:szCs w:val="20"/>
              </w:rPr>
              <w:t>全价票：票价238元/人•次（莫高窟180元+莫高窟数字展示中心48元+往返莫高窟交通费10元）。</w:t>
            </w:r>
          </w:p>
          <w:p w:rsidR="009062C2" w:rsidRPr="009062C2" w:rsidRDefault="009062C2" w:rsidP="009062C2">
            <w:pPr>
              <w:widowControl/>
              <w:spacing w:line="360" w:lineRule="atLeast"/>
              <w:jc w:val="left"/>
              <w:rPr>
                <w:rFonts w:ascii="微软雅黑" w:eastAsia="微软雅黑" w:hAnsi="微软雅黑" w:cs="宋体" w:hint="eastAsia"/>
                <w:color w:val="000000"/>
                <w:kern w:val="0"/>
                <w:sz w:val="20"/>
                <w:szCs w:val="20"/>
              </w:rPr>
            </w:pPr>
            <w:r w:rsidRPr="009062C2">
              <w:rPr>
                <w:rFonts w:ascii="微软雅黑" w:eastAsia="微软雅黑" w:hAnsi="微软雅黑" w:cs="宋体" w:hint="eastAsia"/>
                <w:color w:val="000000"/>
                <w:kern w:val="0"/>
                <w:sz w:val="20"/>
                <w:szCs w:val="20"/>
              </w:rPr>
              <w:t>优惠票：票价148元/人•次（莫高窟半价优惠门票价格90元+莫高窟数字展示中心48元+往返莫高窟交通费10元）。</w:t>
            </w:r>
          </w:p>
          <w:p w:rsidR="009062C2" w:rsidRPr="009062C2" w:rsidRDefault="009062C2" w:rsidP="009062C2">
            <w:pPr>
              <w:widowControl/>
              <w:spacing w:line="360" w:lineRule="atLeast"/>
              <w:jc w:val="left"/>
              <w:rPr>
                <w:rFonts w:ascii="微软雅黑" w:eastAsia="微软雅黑" w:hAnsi="微软雅黑" w:cs="宋体" w:hint="eastAsia"/>
                <w:color w:val="000000"/>
                <w:kern w:val="0"/>
                <w:sz w:val="20"/>
                <w:szCs w:val="20"/>
              </w:rPr>
            </w:pPr>
            <w:r w:rsidRPr="009062C2">
              <w:rPr>
                <w:rFonts w:ascii="微软雅黑" w:eastAsia="微软雅黑" w:hAnsi="微软雅黑" w:cs="宋体" w:hint="eastAsia"/>
                <w:color w:val="000000"/>
                <w:kern w:val="0"/>
                <w:sz w:val="20"/>
                <w:szCs w:val="20"/>
              </w:rPr>
              <w:t>特种优惠票：票价20元/人•次（莫高窟免费参观+莫高窟数字展示中心免费参观+往返莫高窟交通费10元+洞窟讲解费10元）。</w:t>
            </w:r>
          </w:p>
          <w:p w:rsidR="009062C2" w:rsidRPr="009062C2" w:rsidRDefault="009062C2" w:rsidP="009062C2">
            <w:pPr>
              <w:widowControl/>
              <w:spacing w:line="360" w:lineRule="atLeast"/>
              <w:jc w:val="left"/>
              <w:rPr>
                <w:rFonts w:ascii="微软雅黑" w:eastAsia="微软雅黑" w:hAnsi="微软雅黑" w:cs="宋体" w:hint="eastAsia"/>
                <w:color w:val="000000"/>
                <w:kern w:val="0"/>
                <w:sz w:val="20"/>
                <w:szCs w:val="20"/>
              </w:rPr>
            </w:pPr>
            <w:r w:rsidRPr="009062C2">
              <w:rPr>
                <w:rFonts w:ascii="微软雅黑" w:eastAsia="微软雅黑" w:hAnsi="微软雅黑" w:cs="宋体" w:hint="eastAsia"/>
                <w:color w:val="000000"/>
                <w:kern w:val="0"/>
                <w:sz w:val="20"/>
                <w:szCs w:val="20"/>
              </w:rPr>
              <w:t>免费参观：4周岁以下儿童（不含4周岁）费用全免。</w:t>
            </w:r>
          </w:p>
          <w:p w:rsidR="009062C2" w:rsidRPr="009062C2" w:rsidRDefault="009062C2" w:rsidP="009062C2">
            <w:pPr>
              <w:widowControl/>
              <w:spacing w:line="360" w:lineRule="atLeast"/>
              <w:jc w:val="left"/>
              <w:rPr>
                <w:rFonts w:ascii="微软雅黑" w:eastAsia="微软雅黑" w:hAnsi="微软雅黑" w:cs="宋体" w:hint="eastAsia"/>
                <w:color w:val="000000"/>
                <w:kern w:val="0"/>
                <w:sz w:val="20"/>
                <w:szCs w:val="20"/>
              </w:rPr>
            </w:pPr>
            <w:r w:rsidRPr="009062C2">
              <w:rPr>
                <w:rFonts w:ascii="微软雅黑" w:eastAsia="微软雅黑" w:hAnsi="微软雅黑" w:cs="宋体" w:hint="eastAsia"/>
                <w:color w:val="000000"/>
                <w:kern w:val="0"/>
                <w:sz w:val="20"/>
                <w:szCs w:val="20"/>
              </w:rPr>
              <w:t>2、应急参观（莫高窟4个实体洞窟）</w:t>
            </w:r>
          </w:p>
          <w:p w:rsidR="009062C2" w:rsidRPr="009062C2" w:rsidRDefault="009062C2" w:rsidP="009062C2">
            <w:pPr>
              <w:widowControl/>
              <w:spacing w:line="360" w:lineRule="atLeast"/>
              <w:jc w:val="left"/>
              <w:rPr>
                <w:rFonts w:ascii="微软雅黑" w:eastAsia="微软雅黑" w:hAnsi="微软雅黑" w:cs="宋体" w:hint="eastAsia"/>
                <w:color w:val="000000"/>
                <w:kern w:val="0"/>
                <w:sz w:val="20"/>
                <w:szCs w:val="20"/>
              </w:rPr>
            </w:pPr>
            <w:r w:rsidRPr="009062C2">
              <w:rPr>
                <w:rFonts w:ascii="微软雅黑" w:eastAsia="微软雅黑" w:hAnsi="微软雅黑" w:cs="宋体" w:hint="eastAsia"/>
                <w:color w:val="000000"/>
                <w:kern w:val="0"/>
                <w:sz w:val="20"/>
                <w:szCs w:val="20"/>
              </w:rPr>
              <w:t>全价票：100元/人•次（莫高窟门票90元+往返莫高窟交通费10元）</w:t>
            </w:r>
          </w:p>
          <w:p w:rsidR="009062C2" w:rsidRPr="009062C2" w:rsidRDefault="009062C2" w:rsidP="009062C2">
            <w:pPr>
              <w:widowControl/>
              <w:spacing w:line="360" w:lineRule="atLeast"/>
              <w:jc w:val="left"/>
              <w:rPr>
                <w:rFonts w:ascii="微软雅黑" w:eastAsia="微软雅黑" w:hAnsi="微软雅黑" w:cs="宋体" w:hint="eastAsia"/>
                <w:color w:val="000000"/>
                <w:kern w:val="0"/>
                <w:sz w:val="20"/>
                <w:szCs w:val="20"/>
              </w:rPr>
            </w:pPr>
            <w:r w:rsidRPr="009062C2">
              <w:rPr>
                <w:rFonts w:ascii="微软雅黑" w:eastAsia="微软雅黑" w:hAnsi="微软雅黑" w:cs="宋体" w:hint="eastAsia"/>
                <w:color w:val="000000"/>
                <w:kern w:val="0"/>
                <w:sz w:val="20"/>
                <w:szCs w:val="20"/>
              </w:rPr>
              <w:lastRenderedPageBreak/>
              <w:t>优惠票：55元/人•次（莫高窟门票45元+往返莫高窟交通费10元）</w:t>
            </w:r>
          </w:p>
          <w:p w:rsidR="009062C2" w:rsidRPr="009062C2" w:rsidRDefault="009062C2" w:rsidP="009062C2">
            <w:pPr>
              <w:widowControl/>
              <w:spacing w:line="360" w:lineRule="atLeast"/>
              <w:jc w:val="left"/>
              <w:rPr>
                <w:rFonts w:ascii="微软雅黑" w:eastAsia="微软雅黑" w:hAnsi="微软雅黑" w:cs="宋体" w:hint="eastAsia"/>
                <w:color w:val="000000"/>
                <w:kern w:val="0"/>
                <w:sz w:val="20"/>
                <w:szCs w:val="20"/>
              </w:rPr>
            </w:pPr>
            <w:r w:rsidRPr="009062C2">
              <w:rPr>
                <w:rFonts w:ascii="微软雅黑" w:eastAsia="微软雅黑" w:hAnsi="微软雅黑" w:cs="宋体" w:hint="eastAsia"/>
                <w:color w:val="000000"/>
                <w:kern w:val="0"/>
                <w:sz w:val="20"/>
                <w:szCs w:val="20"/>
              </w:rPr>
              <w:t>特种票：20元/人•次（讲解费10元+往返莫高窟交通费10元）</w:t>
            </w:r>
          </w:p>
          <w:p w:rsidR="009062C2" w:rsidRPr="009062C2" w:rsidRDefault="009062C2" w:rsidP="009062C2">
            <w:pPr>
              <w:widowControl/>
              <w:spacing w:line="360" w:lineRule="atLeast"/>
              <w:jc w:val="left"/>
              <w:rPr>
                <w:rFonts w:ascii="微软雅黑" w:eastAsia="微软雅黑" w:hAnsi="微软雅黑" w:cs="宋体" w:hint="eastAsia"/>
                <w:color w:val="000000"/>
                <w:kern w:val="0"/>
                <w:sz w:val="20"/>
                <w:szCs w:val="20"/>
              </w:rPr>
            </w:pPr>
            <w:r w:rsidRPr="009062C2">
              <w:rPr>
                <w:rFonts w:ascii="微软雅黑" w:eastAsia="微软雅黑" w:hAnsi="微软雅黑" w:cs="宋体" w:hint="eastAsia"/>
                <w:color w:val="000000"/>
                <w:kern w:val="0"/>
                <w:sz w:val="20"/>
                <w:szCs w:val="20"/>
              </w:rPr>
              <w:t>免费参观：4周岁以下儿童（不含4周岁）费用全免。</w:t>
            </w:r>
          </w:p>
          <w:p w:rsidR="009062C2" w:rsidRPr="009062C2" w:rsidRDefault="009062C2" w:rsidP="009062C2">
            <w:pPr>
              <w:widowControl/>
              <w:spacing w:line="360" w:lineRule="atLeast"/>
              <w:jc w:val="left"/>
              <w:rPr>
                <w:rFonts w:ascii="微软雅黑" w:eastAsia="微软雅黑" w:hAnsi="微软雅黑" w:cs="宋体" w:hint="eastAsia"/>
                <w:color w:val="000000"/>
                <w:kern w:val="0"/>
                <w:sz w:val="20"/>
                <w:szCs w:val="20"/>
              </w:rPr>
            </w:pPr>
            <w:r w:rsidRPr="009062C2">
              <w:rPr>
                <w:rFonts w:ascii="微软雅黑" w:eastAsia="微软雅黑" w:hAnsi="微软雅黑" w:cs="宋体" w:hint="eastAsia"/>
                <w:color w:val="000000"/>
                <w:kern w:val="0"/>
                <w:sz w:val="20"/>
                <w:szCs w:val="20"/>
              </w:rPr>
              <w:t>三、预约及购票</w:t>
            </w:r>
          </w:p>
          <w:p w:rsidR="009062C2" w:rsidRPr="009062C2" w:rsidRDefault="009062C2" w:rsidP="009062C2">
            <w:pPr>
              <w:widowControl/>
              <w:spacing w:line="360" w:lineRule="atLeast"/>
              <w:jc w:val="left"/>
              <w:rPr>
                <w:rFonts w:ascii="微软雅黑" w:eastAsia="微软雅黑" w:hAnsi="微软雅黑" w:cs="宋体" w:hint="eastAsia"/>
                <w:color w:val="000000"/>
                <w:kern w:val="0"/>
                <w:sz w:val="20"/>
                <w:szCs w:val="20"/>
              </w:rPr>
            </w:pPr>
            <w:r w:rsidRPr="009062C2">
              <w:rPr>
                <w:rFonts w:ascii="微软雅黑" w:eastAsia="微软雅黑" w:hAnsi="微软雅黑" w:cs="宋体" w:hint="eastAsia"/>
                <w:color w:val="000000"/>
                <w:kern w:val="0"/>
                <w:sz w:val="20"/>
                <w:szCs w:val="20"/>
              </w:rPr>
              <w:t>1、已预约购买门票的游客，需按照门票预约时间提前半小时抵达莫高窟数字展示中心，并主动配合景区进行“健康码”查验、体温测量等疫情防控工作。</w:t>
            </w:r>
          </w:p>
          <w:p w:rsidR="009062C2" w:rsidRPr="009062C2" w:rsidRDefault="009062C2" w:rsidP="009062C2">
            <w:pPr>
              <w:widowControl/>
              <w:spacing w:line="360" w:lineRule="atLeast"/>
              <w:jc w:val="left"/>
              <w:rPr>
                <w:rFonts w:ascii="微软雅黑" w:eastAsia="微软雅黑" w:hAnsi="微软雅黑" w:cs="宋体" w:hint="eastAsia"/>
                <w:color w:val="000000"/>
                <w:kern w:val="0"/>
                <w:sz w:val="20"/>
                <w:szCs w:val="20"/>
              </w:rPr>
            </w:pPr>
            <w:r w:rsidRPr="009062C2">
              <w:rPr>
                <w:rFonts w:ascii="微软雅黑" w:eastAsia="微软雅黑" w:hAnsi="微软雅黑" w:cs="宋体" w:hint="eastAsia"/>
                <w:color w:val="000000"/>
                <w:kern w:val="0"/>
                <w:sz w:val="20"/>
                <w:szCs w:val="20"/>
              </w:rPr>
              <w:t>购买正常参观门票的游客需前往售票处通过自助机打印“莫高窟购票信息单”，凭“莫高窟购票信息单”及本人有效身份证件人脸识别检票参观；</w:t>
            </w:r>
          </w:p>
          <w:p w:rsidR="009062C2" w:rsidRPr="009062C2" w:rsidRDefault="009062C2" w:rsidP="009062C2">
            <w:pPr>
              <w:widowControl/>
              <w:spacing w:line="360" w:lineRule="atLeast"/>
              <w:jc w:val="left"/>
              <w:rPr>
                <w:rFonts w:ascii="微软雅黑" w:eastAsia="微软雅黑" w:hAnsi="微软雅黑" w:cs="宋体" w:hint="eastAsia"/>
                <w:color w:val="000000"/>
                <w:kern w:val="0"/>
                <w:sz w:val="20"/>
                <w:szCs w:val="20"/>
              </w:rPr>
            </w:pPr>
            <w:r w:rsidRPr="009062C2">
              <w:rPr>
                <w:rFonts w:ascii="微软雅黑" w:eastAsia="微软雅黑" w:hAnsi="微软雅黑" w:cs="宋体" w:hint="eastAsia"/>
                <w:color w:val="000000"/>
                <w:kern w:val="0"/>
                <w:sz w:val="20"/>
                <w:szCs w:val="20"/>
              </w:rPr>
              <w:t>购买应急参观门票的游客可直接前往应急票乘车区，凭二代身份证及网络购票二维码通过人脸识别检票参观。</w:t>
            </w:r>
          </w:p>
          <w:p w:rsidR="009062C2" w:rsidRPr="009062C2" w:rsidRDefault="009062C2" w:rsidP="009062C2">
            <w:pPr>
              <w:widowControl/>
              <w:spacing w:line="360" w:lineRule="atLeast"/>
              <w:jc w:val="left"/>
              <w:rPr>
                <w:rFonts w:ascii="微软雅黑" w:eastAsia="微软雅黑" w:hAnsi="微软雅黑" w:cs="宋体" w:hint="eastAsia"/>
                <w:color w:val="000000"/>
                <w:kern w:val="0"/>
                <w:sz w:val="20"/>
                <w:szCs w:val="20"/>
              </w:rPr>
            </w:pPr>
            <w:r w:rsidRPr="009062C2">
              <w:rPr>
                <w:rFonts w:ascii="微软雅黑" w:eastAsia="微软雅黑" w:hAnsi="微软雅黑" w:cs="宋体" w:hint="eastAsia"/>
                <w:color w:val="000000"/>
                <w:kern w:val="0"/>
                <w:sz w:val="20"/>
                <w:szCs w:val="20"/>
              </w:rPr>
              <w:t>2、持有外籍护照、港澳台通行证、军官证、残疾证、学生证、陇原人才服务卡的游客，以及现役军人、武警官兵、公安民警、消防救援人员需前往人工售票窗口凭身份证及有效证件换取“莫高窟购票信息单”后方可进行参观。</w:t>
            </w:r>
          </w:p>
          <w:p w:rsidR="009062C2" w:rsidRPr="009062C2" w:rsidRDefault="009062C2" w:rsidP="009062C2">
            <w:pPr>
              <w:widowControl/>
              <w:spacing w:line="360" w:lineRule="atLeast"/>
              <w:jc w:val="left"/>
              <w:rPr>
                <w:rFonts w:ascii="微软雅黑" w:eastAsia="微软雅黑" w:hAnsi="微软雅黑" w:cs="宋体" w:hint="eastAsia"/>
                <w:color w:val="000000"/>
                <w:kern w:val="0"/>
                <w:sz w:val="20"/>
                <w:szCs w:val="20"/>
              </w:rPr>
            </w:pPr>
            <w:r w:rsidRPr="009062C2">
              <w:rPr>
                <w:rFonts w:ascii="微软雅黑" w:eastAsia="微软雅黑" w:hAnsi="微软雅黑" w:cs="宋体" w:hint="eastAsia"/>
                <w:color w:val="000000"/>
                <w:kern w:val="0"/>
                <w:sz w:val="20"/>
                <w:szCs w:val="20"/>
              </w:rPr>
              <w:t>3、为防范囤票、倒票等违法行为，维护购票秩序和旅游市场的公平有序，凡通过互联网或手机预约购买的门票仅支持退单，不支持改签。退单后如需继续参观，须重新预约购票。</w:t>
            </w:r>
          </w:p>
          <w:p w:rsidR="009062C2" w:rsidRPr="009062C2" w:rsidRDefault="009062C2" w:rsidP="009062C2">
            <w:pPr>
              <w:widowControl/>
              <w:spacing w:line="360" w:lineRule="atLeast"/>
              <w:jc w:val="left"/>
              <w:rPr>
                <w:rFonts w:ascii="微软雅黑" w:eastAsia="微软雅黑" w:hAnsi="微软雅黑" w:cs="宋体" w:hint="eastAsia"/>
                <w:color w:val="000000"/>
                <w:kern w:val="0"/>
                <w:sz w:val="20"/>
                <w:szCs w:val="20"/>
              </w:rPr>
            </w:pPr>
            <w:r w:rsidRPr="009062C2">
              <w:rPr>
                <w:rFonts w:ascii="微软雅黑" w:eastAsia="微软雅黑" w:hAnsi="微软雅黑" w:cs="宋体" w:hint="eastAsia"/>
                <w:color w:val="000000"/>
                <w:kern w:val="0"/>
                <w:sz w:val="20"/>
                <w:szCs w:val="20"/>
              </w:rPr>
              <w:t>4、严厉打击倒、贩卖门票等违法行为，敦煌研究院未向任何第三方机构或个人授权代售莫高窟门票业务，请在莫高窟参观预约网莫高窟参观预约售票中心或莫高窟数字展示中心购票。游客通过其他渠道或售票点购票所致的损失，责任自负。</w:t>
            </w:r>
          </w:p>
          <w:p w:rsidR="009062C2" w:rsidRPr="009062C2" w:rsidRDefault="009062C2" w:rsidP="009062C2">
            <w:pPr>
              <w:widowControl/>
              <w:spacing w:line="360" w:lineRule="atLeast"/>
              <w:jc w:val="left"/>
              <w:rPr>
                <w:rFonts w:ascii="微软雅黑" w:eastAsia="微软雅黑" w:hAnsi="微软雅黑" w:cs="宋体" w:hint="eastAsia"/>
                <w:color w:val="000000"/>
                <w:kern w:val="0"/>
                <w:sz w:val="20"/>
                <w:szCs w:val="20"/>
              </w:rPr>
            </w:pPr>
            <w:r w:rsidRPr="009062C2">
              <w:rPr>
                <w:rFonts w:ascii="微软雅黑" w:eastAsia="微软雅黑" w:hAnsi="微软雅黑" w:cs="宋体" w:hint="eastAsia"/>
                <w:color w:val="000000"/>
                <w:kern w:val="0"/>
                <w:sz w:val="20"/>
                <w:szCs w:val="20"/>
              </w:rPr>
              <w:t>5、莫高窟的对外开放受自然条件的高度影响，强降雨、强沙尘等不可抗力情况发生时，洞窟将停止开放，对未参观核销的预约门票办理全额退款。</w:t>
            </w:r>
          </w:p>
          <w:p w:rsidR="009062C2" w:rsidRPr="009062C2" w:rsidRDefault="009062C2" w:rsidP="009062C2">
            <w:pPr>
              <w:widowControl/>
              <w:spacing w:line="360" w:lineRule="atLeast"/>
              <w:jc w:val="left"/>
              <w:rPr>
                <w:rFonts w:ascii="微软雅黑" w:eastAsia="微软雅黑" w:hAnsi="微软雅黑" w:cs="宋体" w:hint="eastAsia"/>
                <w:color w:val="000000"/>
                <w:kern w:val="0"/>
                <w:sz w:val="20"/>
                <w:szCs w:val="20"/>
              </w:rPr>
            </w:pPr>
            <w:r w:rsidRPr="009062C2">
              <w:rPr>
                <w:rFonts w:ascii="微软雅黑" w:eastAsia="微软雅黑" w:hAnsi="微软雅黑" w:cs="宋体" w:hint="eastAsia"/>
                <w:color w:val="000000"/>
                <w:kern w:val="0"/>
                <w:sz w:val="20"/>
                <w:szCs w:val="20"/>
              </w:rPr>
              <w:t>6、以上内容将根据疫情防控情况、上级要求及景区工作需要及时调整，详情请关注莫高窟参观预约网发布的最新公告。</w:t>
            </w:r>
          </w:p>
          <w:p w:rsidR="009062C2" w:rsidRPr="009062C2" w:rsidRDefault="009062C2" w:rsidP="009062C2">
            <w:pPr>
              <w:widowControl/>
              <w:spacing w:line="360" w:lineRule="atLeast"/>
              <w:jc w:val="left"/>
              <w:rPr>
                <w:rFonts w:ascii="微软雅黑" w:eastAsia="微软雅黑" w:hAnsi="微软雅黑" w:cs="宋体" w:hint="eastAsia"/>
                <w:color w:val="000000"/>
                <w:kern w:val="0"/>
                <w:sz w:val="20"/>
                <w:szCs w:val="20"/>
              </w:rPr>
            </w:pPr>
            <w:r w:rsidRPr="009062C2">
              <w:rPr>
                <w:rFonts w:ascii="微软雅黑" w:eastAsia="微软雅黑" w:hAnsi="微软雅黑" w:cs="宋体" w:hint="eastAsia"/>
                <w:color w:val="000000"/>
                <w:kern w:val="0"/>
                <w:sz w:val="20"/>
                <w:szCs w:val="20"/>
              </w:rPr>
              <w:t>*开放洞窟将结合文物保护工作开展需要以及疫情防控形势及时调整，如有变化以敦煌研究院莫高窟开放管</w:t>
            </w:r>
          </w:p>
          <w:p w:rsidR="009062C2" w:rsidRPr="009062C2" w:rsidRDefault="009062C2" w:rsidP="009062C2">
            <w:pPr>
              <w:widowControl/>
              <w:spacing w:line="360" w:lineRule="atLeast"/>
              <w:jc w:val="left"/>
              <w:rPr>
                <w:rFonts w:ascii="微软雅黑" w:eastAsia="微软雅黑" w:hAnsi="微软雅黑" w:cs="宋体"/>
                <w:color w:val="000000"/>
                <w:kern w:val="0"/>
                <w:sz w:val="20"/>
                <w:szCs w:val="20"/>
              </w:rPr>
            </w:pPr>
            <w:r w:rsidRPr="009062C2">
              <w:rPr>
                <w:rFonts w:ascii="微软雅黑" w:eastAsia="微软雅黑" w:hAnsi="微软雅黑" w:cs="宋体" w:hint="eastAsia"/>
                <w:color w:val="000000"/>
                <w:kern w:val="0"/>
                <w:sz w:val="20"/>
                <w:szCs w:val="20"/>
              </w:rPr>
              <w:t>此线路我社安排莫高窟应急票参观模式，如遇莫高窟预约无果，则安排游览莫高窟的姊妹窟--西千佛洞。</w:t>
            </w:r>
          </w:p>
        </w:tc>
      </w:tr>
    </w:tbl>
    <w:p w:rsidR="009062C2" w:rsidRPr="009062C2" w:rsidRDefault="009062C2" w:rsidP="009062C2">
      <w:pPr>
        <w:widowControl/>
        <w:jc w:val="left"/>
        <w:rPr>
          <w:rFonts w:ascii="宋体" w:eastAsia="宋体" w:hAnsi="宋体" w:cs="宋体"/>
          <w:vanish/>
          <w:kern w:val="0"/>
          <w:sz w:val="24"/>
          <w:szCs w:val="24"/>
        </w:rPr>
      </w:pPr>
    </w:p>
    <w:tbl>
      <w:tblPr>
        <w:tblW w:w="11151" w:type="dxa"/>
        <w:tblCellMar>
          <w:top w:w="15" w:type="dxa"/>
          <w:left w:w="15" w:type="dxa"/>
          <w:bottom w:w="15" w:type="dxa"/>
          <w:right w:w="15" w:type="dxa"/>
        </w:tblCellMar>
        <w:tblLook w:val="04A0"/>
      </w:tblPr>
      <w:tblGrid>
        <w:gridCol w:w="1087"/>
        <w:gridCol w:w="10064"/>
      </w:tblGrid>
      <w:tr w:rsidR="009062C2" w:rsidRPr="009062C2" w:rsidTr="009062C2">
        <w:trPr>
          <w:trHeight w:val="240"/>
        </w:trPr>
        <w:tc>
          <w:tcPr>
            <w:tcW w:w="1087" w:type="dxa"/>
            <w:tcBorders>
              <w:top w:val="single" w:sz="2" w:space="0" w:color="000000"/>
              <w:left w:val="single" w:sz="8" w:space="0" w:color="000000"/>
              <w:bottom w:val="single" w:sz="8" w:space="0" w:color="000000"/>
              <w:right w:val="single" w:sz="8" w:space="0" w:color="000000"/>
            </w:tcBorders>
            <w:tcMar>
              <w:top w:w="0" w:type="dxa"/>
              <w:left w:w="94" w:type="dxa"/>
              <w:bottom w:w="0" w:type="dxa"/>
              <w:right w:w="94" w:type="dxa"/>
            </w:tcMar>
            <w:vAlign w:val="center"/>
            <w:hideMark/>
          </w:tcPr>
          <w:p w:rsidR="009062C2" w:rsidRPr="009062C2" w:rsidRDefault="009062C2" w:rsidP="009062C2">
            <w:pPr>
              <w:widowControl/>
              <w:spacing w:line="360" w:lineRule="atLeast"/>
              <w:jc w:val="center"/>
              <w:rPr>
                <w:rFonts w:ascii="微软雅黑" w:eastAsia="微软雅黑" w:hAnsi="微软雅黑" w:cs="宋体"/>
                <w:color w:val="000000"/>
                <w:kern w:val="0"/>
                <w:sz w:val="20"/>
                <w:szCs w:val="20"/>
              </w:rPr>
            </w:pPr>
            <w:r w:rsidRPr="009062C2">
              <w:rPr>
                <w:rFonts w:ascii="微软雅黑" w:eastAsia="微软雅黑" w:hAnsi="微软雅黑" w:cs="宋体" w:hint="eastAsia"/>
                <w:color w:val="000000"/>
                <w:kern w:val="0"/>
                <w:sz w:val="20"/>
                <w:szCs w:val="20"/>
              </w:rPr>
              <w:t>温馨提示</w:t>
            </w:r>
          </w:p>
        </w:tc>
        <w:tc>
          <w:tcPr>
            <w:tcW w:w="10064" w:type="dxa"/>
            <w:tcBorders>
              <w:top w:val="single" w:sz="2" w:space="0" w:color="000000"/>
              <w:left w:val="single" w:sz="8" w:space="0" w:color="000000"/>
              <w:bottom w:val="single" w:sz="8" w:space="0" w:color="000000"/>
              <w:right w:val="single" w:sz="8" w:space="0" w:color="000000"/>
            </w:tcBorders>
            <w:tcMar>
              <w:top w:w="0" w:type="dxa"/>
              <w:left w:w="94" w:type="dxa"/>
              <w:bottom w:w="0" w:type="dxa"/>
              <w:right w:w="94" w:type="dxa"/>
            </w:tcMar>
            <w:vAlign w:val="center"/>
            <w:hideMark/>
          </w:tcPr>
          <w:p w:rsidR="009062C2" w:rsidRPr="009062C2" w:rsidRDefault="009062C2" w:rsidP="009062C2">
            <w:pPr>
              <w:widowControl/>
              <w:spacing w:line="360" w:lineRule="atLeast"/>
              <w:jc w:val="left"/>
              <w:rPr>
                <w:rFonts w:ascii="微软雅黑" w:eastAsia="微软雅黑" w:hAnsi="微软雅黑" w:cs="宋体"/>
                <w:color w:val="000000"/>
                <w:kern w:val="0"/>
                <w:sz w:val="20"/>
                <w:szCs w:val="20"/>
              </w:rPr>
            </w:pPr>
            <w:r w:rsidRPr="009062C2">
              <w:rPr>
                <w:rFonts w:ascii="微软雅黑" w:eastAsia="微软雅黑" w:hAnsi="微软雅黑" w:cs="宋体" w:hint="eastAsia"/>
                <w:color w:val="000000"/>
                <w:kern w:val="0"/>
                <w:sz w:val="20"/>
                <w:szCs w:val="20"/>
              </w:rPr>
              <w:t>1、西北地区气候以温带大陆性气候为主，日照较长，紫外线强，需自备遮阳伞、遮阳帽以及防晒霜、水壶等。</w:t>
            </w:r>
          </w:p>
          <w:p w:rsidR="009062C2" w:rsidRPr="009062C2" w:rsidRDefault="009062C2" w:rsidP="009062C2">
            <w:pPr>
              <w:widowControl/>
              <w:spacing w:line="360" w:lineRule="atLeast"/>
              <w:jc w:val="left"/>
              <w:rPr>
                <w:rFonts w:ascii="微软雅黑" w:eastAsia="微软雅黑" w:hAnsi="微软雅黑" w:cs="宋体" w:hint="eastAsia"/>
                <w:color w:val="000000"/>
                <w:kern w:val="0"/>
                <w:sz w:val="20"/>
                <w:szCs w:val="20"/>
              </w:rPr>
            </w:pPr>
            <w:r w:rsidRPr="009062C2">
              <w:rPr>
                <w:rFonts w:ascii="微软雅黑" w:eastAsia="微软雅黑" w:hAnsi="微软雅黑" w:cs="宋体" w:hint="eastAsia"/>
                <w:color w:val="000000"/>
                <w:kern w:val="0"/>
                <w:sz w:val="20"/>
                <w:szCs w:val="20"/>
              </w:rPr>
              <w:t>2、西北气温一般在15-35摄氏度，温差较大，即使在夏季也建议您带两件较厚的衣物，及时增添衣物，有备无患；</w:t>
            </w:r>
            <w:r w:rsidRPr="009062C2">
              <w:rPr>
                <w:rFonts w:ascii="微软雅黑" w:eastAsia="微软雅黑" w:hAnsi="微软雅黑" w:cs="宋体" w:hint="eastAsia"/>
                <w:color w:val="000000"/>
                <w:kern w:val="0"/>
                <w:sz w:val="20"/>
                <w:szCs w:val="20"/>
              </w:rPr>
              <w:lastRenderedPageBreak/>
              <w:t>昼夜温差很大，要多准备一些衣物备用。要随身携带一些防晒用品，穿浅色的抗紫外线的衣服。</w:t>
            </w:r>
          </w:p>
          <w:p w:rsidR="009062C2" w:rsidRPr="009062C2" w:rsidRDefault="009062C2" w:rsidP="009062C2">
            <w:pPr>
              <w:widowControl/>
              <w:spacing w:line="360" w:lineRule="atLeast"/>
              <w:jc w:val="left"/>
              <w:rPr>
                <w:rFonts w:ascii="微软雅黑" w:eastAsia="微软雅黑" w:hAnsi="微软雅黑" w:cs="宋体" w:hint="eastAsia"/>
                <w:color w:val="000000"/>
                <w:kern w:val="0"/>
                <w:sz w:val="20"/>
                <w:szCs w:val="20"/>
              </w:rPr>
            </w:pPr>
            <w:r w:rsidRPr="009062C2">
              <w:rPr>
                <w:rFonts w:ascii="微软雅黑" w:eastAsia="微软雅黑" w:hAnsi="微软雅黑" w:cs="宋体" w:hint="eastAsia"/>
                <w:color w:val="000000"/>
                <w:kern w:val="0"/>
                <w:sz w:val="20"/>
                <w:szCs w:val="20"/>
              </w:rPr>
              <w:t>3、西北气候比较干燥，应当及时补充水分、盐分及维生素，保持身体处于良好状态。</w:t>
            </w:r>
          </w:p>
          <w:p w:rsidR="009062C2" w:rsidRPr="009062C2" w:rsidRDefault="009062C2" w:rsidP="009062C2">
            <w:pPr>
              <w:widowControl/>
              <w:spacing w:line="360" w:lineRule="atLeast"/>
              <w:jc w:val="left"/>
              <w:rPr>
                <w:rFonts w:ascii="微软雅黑" w:eastAsia="微软雅黑" w:hAnsi="微软雅黑" w:cs="宋体" w:hint="eastAsia"/>
                <w:color w:val="000000"/>
                <w:kern w:val="0"/>
                <w:sz w:val="20"/>
                <w:szCs w:val="20"/>
              </w:rPr>
            </w:pPr>
            <w:r w:rsidRPr="009062C2">
              <w:rPr>
                <w:rFonts w:ascii="微软雅黑" w:eastAsia="微软雅黑" w:hAnsi="微软雅黑" w:cs="宋体" w:hint="eastAsia"/>
                <w:color w:val="000000"/>
                <w:kern w:val="0"/>
                <w:sz w:val="20"/>
                <w:szCs w:val="20"/>
              </w:rPr>
              <w:t>4、西北地区地域辽阔，景点之间车程较长，请游客在来西北旅游时注意休息、调配好时间，以充足的体力参加旅游活动。另外穿一双合脚、透气性好的鞋，可以为您的旅途省去不必要的麻烦，让您的心思能全部放在景点上。</w:t>
            </w:r>
          </w:p>
          <w:p w:rsidR="009062C2" w:rsidRPr="009062C2" w:rsidRDefault="009062C2" w:rsidP="009062C2">
            <w:pPr>
              <w:widowControl/>
              <w:spacing w:line="360" w:lineRule="atLeast"/>
              <w:jc w:val="left"/>
              <w:rPr>
                <w:rFonts w:ascii="微软雅黑" w:eastAsia="微软雅黑" w:hAnsi="微软雅黑" w:cs="宋体" w:hint="eastAsia"/>
                <w:color w:val="000000"/>
                <w:kern w:val="0"/>
                <w:sz w:val="20"/>
                <w:szCs w:val="20"/>
              </w:rPr>
            </w:pPr>
            <w:r w:rsidRPr="009062C2">
              <w:rPr>
                <w:rFonts w:ascii="微软雅黑" w:eastAsia="微软雅黑" w:hAnsi="微软雅黑" w:cs="宋体" w:hint="eastAsia"/>
                <w:color w:val="000000"/>
                <w:kern w:val="0"/>
                <w:sz w:val="20"/>
                <w:szCs w:val="20"/>
              </w:rPr>
              <w:t>5、大西北特色之一是清真餐多、汉餐少，在饮食口味上您要有心理准备；受旅游地自然条件限制，景点沿途餐厅的条件与内陆旅游发达地区相比较，无论从软硬件设施或饭菜质量都有一定的差距，且北方大部分地区口味偏重，喜辛辣；但我们将会与餐厅协调，尽量满足游客的不同需求。</w:t>
            </w:r>
          </w:p>
          <w:p w:rsidR="009062C2" w:rsidRPr="009062C2" w:rsidRDefault="009062C2" w:rsidP="009062C2">
            <w:pPr>
              <w:widowControl/>
              <w:spacing w:line="360" w:lineRule="atLeast"/>
              <w:jc w:val="left"/>
              <w:rPr>
                <w:rFonts w:ascii="微软雅黑" w:eastAsia="微软雅黑" w:hAnsi="微软雅黑" w:cs="宋体" w:hint="eastAsia"/>
                <w:color w:val="000000"/>
                <w:kern w:val="0"/>
                <w:sz w:val="20"/>
                <w:szCs w:val="20"/>
              </w:rPr>
            </w:pPr>
            <w:r w:rsidRPr="009062C2">
              <w:rPr>
                <w:rFonts w:ascii="微软雅黑" w:eastAsia="微软雅黑" w:hAnsi="微软雅黑" w:cs="宋体" w:hint="eastAsia"/>
                <w:color w:val="000000"/>
                <w:kern w:val="0"/>
                <w:sz w:val="20"/>
                <w:szCs w:val="20"/>
              </w:rPr>
              <w:t>6、受旅游发展限制，西北地区酒店发展较慢，硬件及软件方面较内地落后，门面大厅及房间面积相对较小、设施粗糙，不能以内地标准星级酒店来衡量西北的酒店。</w:t>
            </w:r>
          </w:p>
          <w:p w:rsidR="009062C2" w:rsidRPr="009062C2" w:rsidRDefault="009062C2" w:rsidP="009062C2">
            <w:pPr>
              <w:widowControl/>
              <w:spacing w:line="360" w:lineRule="atLeast"/>
              <w:jc w:val="left"/>
              <w:rPr>
                <w:rFonts w:ascii="微软雅黑" w:eastAsia="微软雅黑" w:hAnsi="微软雅黑" w:cs="宋体" w:hint="eastAsia"/>
                <w:color w:val="000000"/>
                <w:kern w:val="0"/>
                <w:sz w:val="20"/>
                <w:szCs w:val="20"/>
              </w:rPr>
            </w:pPr>
            <w:r w:rsidRPr="009062C2">
              <w:rPr>
                <w:rFonts w:ascii="微软雅黑" w:eastAsia="微软雅黑" w:hAnsi="微软雅黑" w:cs="宋体" w:hint="eastAsia"/>
                <w:color w:val="000000"/>
                <w:kern w:val="0"/>
                <w:sz w:val="20"/>
                <w:szCs w:val="20"/>
              </w:rPr>
              <w:t>7、西北地区受宗教影响，风俗习惯特殊，游览时请谨记导游宣布的有关旅游注意事项，在任何场合下都不要提及有关少数民族的政治问题，配合好导游工作。穆斯林民族地区部分清真餐厅不允许喝酒（包括西北地区回、维吾尔、哈萨克等十个民族），请入乡随俗；（1）、忌食猪、狗、骡等不反刍动物的肉及一切动物的血，不食自死动物；（2）、进入清真寺禁止吸烟、饮酒、在礼拜堂内禁止拍照；（3）、忌讳在回族聚集的地方或清真餐厅谈论关于“猪”的话题。</w:t>
            </w:r>
          </w:p>
          <w:p w:rsidR="009062C2" w:rsidRPr="009062C2" w:rsidRDefault="009062C2" w:rsidP="009062C2">
            <w:pPr>
              <w:widowControl/>
              <w:spacing w:line="360" w:lineRule="atLeast"/>
              <w:jc w:val="left"/>
              <w:rPr>
                <w:rFonts w:ascii="微软雅黑" w:eastAsia="微软雅黑" w:hAnsi="微软雅黑" w:cs="宋体" w:hint="eastAsia"/>
                <w:color w:val="000000"/>
                <w:kern w:val="0"/>
                <w:sz w:val="20"/>
                <w:szCs w:val="20"/>
              </w:rPr>
            </w:pPr>
            <w:r w:rsidRPr="009062C2">
              <w:rPr>
                <w:rFonts w:ascii="微软雅黑" w:eastAsia="微软雅黑" w:hAnsi="微软雅黑" w:cs="宋体" w:hint="eastAsia"/>
                <w:color w:val="000000"/>
                <w:kern w:val="0"/>
                <w:sz w:val="20"/>
                <w:szCs w:val="20"/>
              </w:rPr>
              <w:t>8、来到西北地区，沙漠娱乐项目必不可少，是久居闹市的人修整身心、调节情绪、锻炼意志、是您体验神奇经历的最佳选择。沙漠旅游虽然新奇刺激，但它毕竟属于探险旅游范畴，因而特提供以下忠告：（1）、骑骆驼时要防止骆驼站起来和卧倒时将人摔下，在这时要抱紧驼鞍或驼峰，要绷着劲，要顺着骆驼的步伐自然骑坐，随时调整坐姿，并适时下来步行一段；（2）、沙漠景区沙子较多较细，要小心保护好摄影器材和手机等；（3）、在沙漠中要注意环保，一定要把垃圾带出沙漠，不能就地掩埋。</w:t>
            </w:r>
          </w:p>
          <w:p w:rsidR="009062C2" w:rsidRPr="009062C2" w:rsidRDefault="009062C2" w:rsidP="009062C2">
            <w:pPr>
              <w:widowControl/>
              <w:spacing w:line="360" w:lineRule="atLeast"/>
              <w:jc w:val="left"/>
              <w:rPr>
                <w:rFonts w:ascii="微软雅黑" w:eastAsia="微软雅黑" w:hAnsi="微软雅黑" w:cs="宋体"/>
                <w:color w:val="000000"/>
                <w:kern w:val="0"/>
                <w:sz w:val="20"/>
                <w:szCs w:val="20"/>
              </w:rPr>
            </w:pPr>
            <w:r w:rsidRPr="009062C2">
              <w:rPr>
                <w:rFonts w:ascii="微软雅黑" w:eastAsia="微软雅黑" w:hAnsi="微软雅黑" w:cs="宋体" w:hint="eastAsia"/>
                <w:color w:val="000000"/>
                <w:kern w:val="0"/>
                <w:sz w:val="20"/>
                <w:szCs w:val="20"/>
              </w:rPr>
              <w:t>9、旅游者应做好身体方面的准备，并自带一些常用必备的药品，如：感冒药、腹泻药、阿司匹林等药品及创可帖、清凉油等。</w:t>
            </w:r>
          </w:p>
        </w:tc>
      </w:tr>
    </w:tbl>
    <w:p w:rsidR="0070630D" w:rsidRPr="009062C2" w:rsidRDefault="0070630D"/>
    <w:sectPr w:rsidR="0070630D" w:rsidRPr="009062C2" w:rsidSect="009062C2">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630D" w:rsidRDefault="0070630D" w:rsidP="009062C2">
      <w:r>
        <w:separator/>
      </w:r>
    </w:p>
  </w:endnote>
  <w:endnote w:type="continuationSeparator" w:id="1">
    <w:p w:rsidR="0070630D" w:rsidRDefault="0070630D" w:rsidP="009062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630D" w:rsidRDefault="0070630D" w:rsidP="009062C2">
      <w:r>
        <w:separator/>
      </w:r>
    </w:p>
  </w:footnote>
  <w:footnote w:type="continuationSeparator" w:id="1">
    <w:p w:rsidR="0070630D" w:rsidRDefault="0070630D" w:rsidP="009062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062C2"/>
    <w:rsid w:val="0070630D"/>
    <w:rsid w:val="009062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062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062C2"/>
    <w:rPr>
      <w:sz w:val="18"/>
      <w:szCs w:val="18"/>
    </w:rPr>
  </w:style>
  <w:style w:type="paragraph" w:styleId="a4">
    <w:name w:val="footer"/>
    <w:basedOn w:val="a"/>
    <w:link w:val="Char0"/>
    <w:uiPriority w:val="99"/>
    <w:semiHidden/>
    <w:unhideWhenUsed/>
    <w:rsid w:val="009062C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062C2"/>
    <w:rPr>
      <w:sz w:val="18"/>
      <w:szCs w:val="18"/>
    </w:rPr>
  </w:style>
</w:styles>
</file>

<file path=word/webSettings.xml><?xml version="1.0" encoding="utf-8"?>
<w:webSettings xmlns:r="http://schemas.openxmlformats.org/officeDocument/2006/relationships" xmlns:w="http://schemas.openxmlformats.org/wordprocessingml/2006/main">
  <w:divs>
    <w:div w:id="1679963725">
      <w:bodyDiv w:val="1"/>
      <w:marLeft w:val="0"/>
      <w:marRight w:val="0"/>
      <w:marTop w:val="0"/>
      <w:marBottom w:val="0"/>
      <w:divBdr>
        <w:top w:val="none" w:sz="0" w:space="0" w:color="auto"/>
        <w:left w:val="none" w:sz="0" w:space="0" w:color="auto"/>
        <w:bottom w:val="none" w:sz="0" w:space="0" w:color="auto"/>
        <w:right w:val="none" w:sz="0" w:space="0" w:color="auto"/>
      </w:divBdr>
      <w:divsChild>
        <w:div w:id="1299726052">
          <w:marLeft w:val="0"/>
          <w:marRight w:val="0"/>
          <w:marTop w:val="0"/>
          <w:marBottom w:val="0"/>
          <w:divBdr>
            <w:top w:val="none" w:sz="0" w:space="0" w:color="auto"/>
            <w:left w:val="none" w:sz="0" w:space="0" w:color="auto"/>
            <w:bottom w:val="none" w:sz="0" w:space="0" w:color="auto"/>
            <w:right w:val="none" w:sz="0" w:space="0" w:color="auto"/>
          </w:divBdr>
        </w:div>
        <w:div w:id="1018580735">
          <w:marLeft w:val="0"/>
          <w:marRight w:val="0"/>
          <w:marTop w:val="0"/>
          <w:marBottom w:val="0"/>
          <w:divBdr>
            <w:top w:val="none" w:sz="0" w:space="0" w:color="auto"/>
            <w:left w:val="none" w:sz="0" w:space="0" w:color="auto"/>
            <w:bottom w:val="none" w:sz="0" w:space="0" w:color="auto"/>
            <w:right w:val="none" w:sz="0" w:space="0" w:color="auto"/>
          </w:divBdr>
        </w:div>
        <w:div w:id="830372807">
          <w:marLeft w:val="0"/>
          <w:marRight w:val="0"/>
          <w:marTop w:val="0"/>
          <w:marBottom w:val="0"/>
          <w:divBdr>
            <w:top w:val="none" w:sz="0" w:space="0" w:color="auto"/>
            <w:left w:val="none" w:sz="0" w:space="0" w:color="auto"/>
            <w:bottom w:val="none" w:sz="0" w:space="0" w:color="auto"/>
            <w:right w:val="none" w:sz="0" w:space="0" w:color="auto"/>
          </w:divBdr>
        </w:div>
        <w:div w:id="470483968">
          <w:marLeft w:val="0"/>
          <w:marRight w:val="0"/>
          <w:marTop w:val="0"/>
          <w:marBottom w:val="0"/>
          <w:divBdr>
            <w:top w:val="none" w:sz="0" w:space="0" w:color="auto"/>
            <w:left w:val="none" w:sz="0" w:space="0" w:color="auto"/>
            <w:bottom w:val="none" w:sz="0" w:space="0" w:color="auto"/>
            <w:right w:val="none" w:sz="0" w:space="0" w:color="auto"/>
          </w:divBdr>
        </w:div>
        <w:div w:id="1825512870">
          <w:marLeft w:val="0"/>
          <w:marRight w:val="0"/>
          <w:marTop w:val="0"/>
          <w:marBottom w:val="0"/>
          <w:divBdr>
            <w:top w:val="none" w:sz="0" w:space="0" w:color="auto"/>
            <w:left w:val="none" w:sz="0" w:space="0" w:color="auto"/>
            <w:bottom w:val="none" w:sz="0" w:space="0" w:color="auto"/>
            <w:right w:val="none" w:sz="0" w:space="0" w:color="auto"/>
          </w:divBdr>
        </w:div>
        <w:div w:id="2137138730">
          <w:marLeft w:val="0"/>
          <w:marRight w:val="0"/>
          <w:marTop w:val="0"/>
          <w:marBottom w:val="0"/>
          <w:divBdr>
            <w:top w:val="none" w:sz="0" w:space="0" w:color="auto"/>
            <w:left w:val="none" w:sz="0" w:space="0" w:color="auto"/>
            <w:bottom w:val="none" w:sz="0" w:space="0" w:color="auto"/>
            <w:right w:val="none" w:sz="0" w:space="0" w:color="auto"/>
          </w:divBdr>
        </w:div>
        <w:div w:id="885530054">
          <w:marLeft w:val="0"/>
          <w:marRight w:val="0"/>
          <w:marTop w:val="0"/>
          <w:marBottom w:val="0"/>
          <w:divBdr>
            <w:top w:val="none" w:sz="0" w:space="0" w:color="auto"/>
            <w:left w:val="none" w:sz="0" w:space="0" w:color="auto"/>
            <w:bottom w:val="none" w:sz="0" w:space="0" w:color="auto"/>
            <w:right w:val="none" w:sz="0" w:space="0" w:color="auto"/>
          </w:divBdr>
        </w:div>
        <w:div w:id="1055349024">
          <w:marLeft w:val="0"/>
          <w:marRight w:val="0"/>
          <w:marTop w:val="0"/>
          <w:marBottom w:val="0"/>
          <w:divBdr>
            <w:top w:val="none" w:sz="0" w:space="0" w:color="auto"/>
            <w:left w:val="none" w:sz="0" w:space="0" w:color="auto"/>
            <w:bottom w:val="none" w:sz="0" w:space="0" w:color="auto"/>
            <w:right w:val="none" w:sz="0" w:space="0" w:color="auto"/>
          </w:divBdr>
        </w:div>
        <w:div w:id="832332456">
          <w:marLeft w:val="0"/>
          <w:marRight w:val="0"/>
          <w:marTop w:val="0"/>
          <w:marBottom w:val="0"/>
          <w:divBdr>
            <w:top w:val="none" w:sz="0" w:space="0" w:color="auto"/>
            <w:left w:val="none" w:sz="0" w:space="0" w:color="auto"/>
            <w:bottom w:val="none" w:sz="0" w:space="0" w:color="auto"/>
            <w:right w:val="none" w:sz="0" w:space="0" w:color="auto"/>
          </w:divBdr>
        </w:div>
        <w:div w:id="1861703905">
          <w:marLeft w:val="0"/>
          <w:marRight w:val="0"/>
          <w:marTop w:val="0"/>
          <w:marBottom w:val="0"/>
          <w:divBdr>
            <w:top w:val="none" w:sz="0" w:space="0" w:color="auto"/>
            <w:left w:val="none" w:sz="0" w:space="0" w:color="auto"/>
            <w:bottom w:val="none" w:sz="0" w:space="0" w:color="auto"/>
            <w:right w:val="none" w:sz="0" w:space="0" w:color="auto"/>
          </w:divBdr>
        </w:div>
        <w:div w:id="1233195629">
          <w:marLeft w:val="0"/>
          <w:marRight w:val="0"/>
          <w:marTop w:val="0"/>
          <w:marBottom w:val="0"/>
          <w:divBdr>
            <w:top w:val="none" w:sz="0" w:space="0" w:color="auto"/>
            <w:left w:val="none" w:sz="0" w:space="0" w:color="auto"/>
            <w:bottom w:val="none" w:sz="0" w:space="0" w:color="auto"/>
            <w:right w:val="none" w:sz="0" w:space="0" w:color="auto"/>
          </w:divBdr>
        </w:div>
        <w:div w:id="1824393323">
          <w:marLeft w:val="0"/>
          <w:marRight w:val="0"/>
          <w:marTop w:val="0"/>
          <w:marBottom w:val="0"/>
          <w:divBdr>
            <w:top w:val="none" w:sz="0" w:space="0" w:color="auto"/>
            <w:left w:val="none" w:sz="0" w:space="0" w:color="auto"/>
            <w:bottom w:val="none" w:sz="0" w:space="0" w:color="auto"/>
            <w:right w:val="none" w:sz="0" w:space="0" w:color="auto"/>
          </w:divBdr>
        </w:div>
        <w:div w:id="117115602">
          <w:marLeft w:val="0"/>
          <w:marRight w:val="0"/>
          <w:marTop w:val="0"/>
          <w:marBottom w:val="0"/>
          <w:divBdr>
            <w:top w:val="none" w:sz="0" w:space="0" w:color="auto"/>
            <w:left w:val="none" w:sz="0" w:space="0" w:color="auto"/>
            <w:bottom w:val="none" w:sz="0" w:space="0" w:color="auto"/>
            <w:right w:val="none" w:sz="0" w:space="0" w:color="auto"/>
          </w:divBdr>
        </w:div>
        <w:div w:id="477188202">
          <w:marLeft w:val="0"/>
          <w:marRight w:val="0"/>
          <w:marTop w:val="0"/>
          <w:marBottom w:val="0"/>
          <w:divBdr>
            <w:top w:val="none" w:sz="0" w:space="0" w:color="auto"/>
            <w:left w:val="none" w:sz="0" w:space="0" w:color="auto"/>
            <w:bottom w:val="none" w:sz="0" w:space="0" w:color="auto"/>
            <w:right w:val="none" w:sz="0" w:space="0" w:color="auto"/>
          </w:divBdr>
        </w:div>
        <w:div w:id="291132038">
          <w:marLeft w:val="0"/>
          <w:marRight w:val="0"/>
          <w:marTop w:val="0"/>
          <w:marBottom w:val="0"/>
          <w:divBdr>
            <w:top w:val="none" w:sz="0" w:space="0" w:color="auto"/>
            <w:left w:val="none" w:sz="0" w:space="0" w:color="auto"/>
            <w:bottom w:val="none" w:sz="0" w:space="0" w:color="auto"/>
            <w:right w:val="none" w:sz="0" w:space="0" w:color="auto"/>
          </w:divBdr>
          <w:divsChild>
            <w:div w:id="332220341">
              <w:marLeft w:val="0"/>
              <w:marRight w:val="0"/>
              <w:marTop w:val="0"/>
              <w:marBottom w:val="0"/>
              <w:divBdr>
                <w:top w:val="none" w:sz="0" w:space="0" w:color="auto"/>
                <w:left w:val="none" w:sz="0" w:space="0" w:color="auto"/>
                <w:bottom w:val="none" w:sz="0" w:space="0" w:color="auto"/>
                <w:right w:val="none" w:sz="0" w:space="0" w:color="auto"/>
              </w:divBdr>
              <w:divsChild>
                <w:div w:id="440958135">
                  <w:marLeft w:val="0"/>
                  <w:marRight w:val="0"/>
                  <w:marTop w:val="0"/>
                  <w:marBottom w:val="0"/>
                  <w:divBdr>
                    <w:top w:val="none" w:sz="0" w:space="0" w:color="auto"/>
                    <w:left w:val="none" w:sz="0" w:space="0" w:color="auto"/>
                    <w:bottom w:val="none" w:sz="0" w:space="0" w:color="auto"/>
                    <w:right w:val="none" w:sz="0" w:space="0" w:color="auto"/>
                  </w:divBdr>
                  <w:divsChild>
                    <w:div w:id="17196984">
                      <w:marLeft w:val="0"/>
                      <w:marRight w:val="0"/>
                      <w:marTop w:val="0"/>
                      <w:marBottom w:val="0"/>
                      <w:divBdr>
                        <w:top w:val="none" w:sz="0" w:space="0" w:color="auto"/>
                        <w:left w:val="none" w:sz="0" w:space="0" w:color="auto"/>
                        <w:bottom w:val="none" w:sz="0" w:space="0" w:color="auto"/>
                        <w:right w:val="none" w:sz="0" w:space="0" w:color="auto"/>
                      </w:divBdr>
                    </w:div>
                    <w:div w:id="678236040">
                      <w:marLeft w:val="0"/>
                      <w:marRight w:val="0"/>
                      <w:marTop w:val="0"/>
                      <w:marBottom w:val="0"/>
                      <w:divBdr>
                        <w:top w:val="none" w:sz="0" w:space="0" w:color="auto"/>
                        <w:left w:val="none" w:sz="0" w:space="0" w:color="auto"/>
                        <w:bottom w:val="none" w:sz="0" w:space="0" w:color="auto"/>
                        <w:right w:val="none" w:sz="0" w:space="0" w:color="auto"/>
                      </w:divBdr>
                    </w:div>
                    <w:div w:id="1432749204">
                      <w:marLeft w:val="0"/>
                      <w:marRight w:val="0"/>
                      <w:marTop w:val="0"/>
                      <w:marBottom w:val="0"/>
                      <w:divBdr>
                        <w:top w:val="none" w:sz="0" w:space="0" w:color="auto"/>
                        <w:left w:val="none" w:sz="0" w:space="0" w:color="auto"/>
                        <w:bottom w:val="none" w:sz="0" w:space="0" w:color="auto"/>
                        <w:right w:val="none" w:sz="0" w:space="0" w:color="auto"/>
                      </w:divBdr>
                    </w:div>
                    <w:div w:id="535700460">
                      <w:marLeft w:val="0"/>
                      <w:marRight w:val="0"/>
                      <w:marTop w:val="0"/>
                      <w:marBottom w:val="0"/>
                      <w:divBdr>
                        <w:top w:val="none" w:sz="0" w:space="0" w:color="auto"/>
                        <w:left w:val="none" w:sz="0" w:space="0" w:color="auto"/>
                        <w:bottom w:val="none" w:sz="0" w:space="0" w:color="auto"/>
                        <w:right w:val="none" w:sz="0" w:space="0" w:color="auto"/>
                      </w:divBdr>
                    </w:div>
                    <w:div w:id="956106926">
                      <w:marLeft w:val="0"/>
                      <w:marRight w:val="0"/>
                      <w:marTop w:val="0"/>
                      <w:marBottom w:val="0"/>
                      <w:divBdr>
                        <w:top w:val="none" w:sz="0" w:space="0" w:color="auto"/>
                        <w:left w:val="none" w:sz="0" w:space="0" w:color="auto"/>
                        <w:bottom w:val="none" w:sz="0" w:space="0" w:color="auto"/>
                        <w:right w:val="none" w:sz="0" w:space="0" w:color="auto"/>
                      </w:divBdr>
                    </w:div>
                    <w:div w:id="192626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073599">
          <w:marLeft w:val="0"/>
          <w:marRight w:val="0"/>
          <w:marTop w:val="0"/>
          <w:marBottom w:val="0"/>
          <w:divBdr>
            <w:top w:val="none" w:sz="0" w:space="0" w:color="auto"/>
            <w:left w:val="none" w:sz="0" w:space="0" w:color="auto"/>
            <w:bottom w:val="none" w:sz="0" w:space="0" w:color="auto"/>
            <w:right w:val="none" w:sz="0" w:space="0" w:color="auto"/>
          </w:divBdr>
        </w:div>
        <w:div w:id="1511214119">
          <w:marLeft w:val="0"/>
          <w:marRight w:val="0"/>
          <w:marTop w:val="0"/>
          <w:marBottom w:val="0"/>
          <w:divBdr>
            <w:top w:val="none" w:sz="0" w:space="0" w:color="auto"/>
            <w:left w:val="none" w:sz="0" w:space="0" w:color="auto"/>
            <w:bottom w:val="none" w:sz="0" w:space="0" w:color="auto"/>
            <w:right w:val="none" w:sz="0" w:space="0" w:color="auto"/>
          </w:divBdr>
        </w:div>
        <w:div w:id="2137601832">
          <w:marLeft w:val="0"/>
          <w:marRight w:val="0"/>
          <w:marTop w:val="0"/>
          <w:marBottom w:val="0"/>
          <w:divBdr>
            <w:top w:val="none" w:sz="0" w:space="0" w:color="auto"/>
            <w:left w:val="none" w:sz="0" w:space="0" w:color="auto"/>
            <w:bottom w:val="none" w:sz="0" w:space="0" w:color="auto"/>
            <w:right w:val="none" w:sz="0" w:space="0" w:color="auto"/>
          </w:divBdr>
          <w:divsChild>
            <w:div w:id="1025516803">
              <w:marLeft w:val="0"/>
              <w:marRight w:val="0"/>
              <w:marTop w:val="0"/>
              <w:marBottom w:val="0"/>
              <w:divBdr>
                <w:top w:val="none" w:sz="0" w:space="0" w:color="auto"/>
                <w:left w:val="none" w:sz="0" w:space="0" w:color="auto"/>
                <w:bottom w:val="none" w:sz="0" w:space="0" w:color="auto"/>
                <w:right w:val="none" w:sz="0" w:space="0" w:color="auto"/>
              </w:divBdr>
              <w:divsChild>
                <w:div w:id="1009718792">
                  <w:marLeft w:val="0"/>
                  <w:marRight w:val="0"/>
                  <w:marTop w:val="0"/>
                  <w:marBottom w:val="0"/>
                  <w:divBdr>
                    <w:top w:val="none" w:sz="0" w:space="0" w:color="auto"/>
                    <w:left w:val="none" w:sz="0" w:space="0" w:color="auto"/>
                    <w:bottom w:val="none" w:sz="0" w:space="0" w:color="auto"/>
                    <w:right w:val="none" w:sz="0" w:space="0" w:color="auto"/>
                  </w:divBdr>
                  <w:divsChild>
                    <w:div w:id="26642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247105">
          <w:marLeft w:val="0"/>
          <w:marRight w:val="0"/>
          <w:marTop w:val="0"/>
          <w:marBottom w:val="0"/>
          <w:divBdr>
            <w:top w:val="none" w:sz="0" w:space="0" w:color="auto"/>
            <w:left w:val="none" w:sz="0" w:space="0" w:color="auto"/>
            <w:bottom w:val="none" w:sz="0" w:space="0" w:color="auto"/>
            <w:right w:val="none" w:sz="0" w:space="0" w:color="auto"/>
          </w:divBdr>
        </w:div>
        <w:div w:id="585650678">
          <w:marLeft w:val="0"/>
          <w:marRight w:val="0"/>
          <w:marTop w:val="0"/>
          <w:marBottom w:val="0"/>
          <w:divBdr>
            <w:top w:val="none" w:sz="0" w:space="0" w:color="auto"/>
            <w:left w:val="none" w:sz="0" w:space="0" w:color="auto"/>
            <w:bottom w:val="none" w:sz="0" w:space="0" w:color="auto"/>
            <w:right w:val="none" w:sz="0" w:space="0" w:color="auto"/>
          </w:divBdr>
        </w:div>
        <w:div w:id="1879976451">
          <w:marLeft w:val="0"/>
          <w:marRight w:val="0"/>
          <w:marTop w:val="0"/>
          <w:marBottom w:val="0"/>
          <w:divBdr>
            <w:top w:val="none" w:sz="0" w:space="0" w:color="auto"/>
            <w:left w:val="none" w:sz="0" w:space="0" w:color="auto"/>
            <w:bottom w:val="none" w:sz="0" w:space="0" w:color="auto"/>
            <w:right w:val="none" w:sz="0" w:space="0" w:color="auto"/>
          </w:divBdr>
          <w:divsChild>
            <w:div w:id="993531351">
              <w:marLeft w:val="0"/>
              <w:marRight w:val="0"/>
              <w:marTop w:val="0"/>
              <w:marBottom w:val="0"/>
              <w:divBdr>
                <w:top w:val="none" w:sz="0" w:space="0" w:color="auto"/>
                <w:left w:val="none" w:sz="0" w:space="0" w:color="auto"/>
                <w:bottom w:val="none" w:sz="0" w:space="0" w:color="auto"/>
                <w:right w:val="none" w:sz="0" w:space="0" w:color="auto"/>
              </w:divBdr>
              <w:divsChild>
                <w:div w:id="2047485105">
                  <w:marLeft w:val="0"/>
                  <w:marRight w:val="0"/>
                  <w:marTop w:val="0"/>
                  <w:marBottom w:val="0"/>
                  <w:divBdr>
                    <w:top w:val="none" w:sz="0" w:space="0" w:color="auto"/>
                    <w:left w:val="none" w:sz="0" w:space="0" w:color="auto"/>
                    <w:bottom w:val="none" w:sz="0" w:space="0" w:color="auto"/>
                    <w:right w:val="none" w:sz="0" w:space="0" w:color="auto"/>
                  </w:divBdr>
                  <w:divsChild>
                    <w:div w:id="1735814727">
                      <w:marLeft w:val="0"/>
                      <w:marRight w:val="0"/>
                      <w:marTop w:val="0"/>
                      <w:marBottom w:val="0"/>
                      <w:divBdr>
                        <w:top w:val="none" w:sz="0" w:space="0" w:color="auto"/>
                        <w:left w:val="none" w:sz="0" w:space="0" w:color="auto"/>
                        <w:bottom w:val="none" w:sz="0" w:space="0" w:color="auto"/>
                        <w:right w:val="none" w:sz="0" w:space="0" w:color="auto"/>
                      </w:divBdr>
                    </w:div>
                    <w:div w:id="1424952769">
                      <w:marLeft w:val="0"/>
                      <w:marRight w:val="0"/>
                      <w:marTop w:val="0"/>
                      <w:marBottom w:val="0"/>
                      <w:divBdr>
                        <w:top w:val="none" w:sz="0" w:space="0" w:color="auto"/>
                        <w:left w:val="none" w:sz="0" w:space="0" w:color="auto"/>
                        <w:bottom w:val="none" w:sz="0" w:space="0" w:color="auto"/>
                        <w:right w:val="none" w:sz="0" w:space="0" w:color="auto"/>
                      </w:divBdr>
                    </w:div>
                    <w:div w:id="733703133">
                      <w:marLeft w:val="0"/>
                      <w:marRight w:val="0"/>
                      <w:marTop w:val="0"/>
                      <w:marBottom w:val="0"/>
                      <w:divBdr>
                        <w:top w:val="none" w:sz="0" w:space="0" w:color="auto"/>
                        <w:left w:val="none" w:sz="0" w:space="0" w:color="auto"/>
                        <w:bottom w:val="none" w:sz="0" w:space="0" w:color="auto"/>
                        <w:right w:val="none" w:sz="0" w:space="0" w:color="auto"/>
                      </w:divBdr>
                    </w:div>
                    <w:div w:id="855654666">
                      <w:marLeft w:val="0"/>
                      <w:marRight w:val="0"/>
                      <w:marTop w:val="0"/>
                      <w:marBottom w:val="0"/>
                      <w:divBdr>
                        <w:top w:val="none" w:sz="0" w:space="0" w:color="auto"/>
                        <w:left w:val="none" w:sz="0" w:space="0" w:color="auto"/>
                        <w:bottom w:val="none" w:sz="0" w:space="0" w:color="auto"/>
                        <w:right w:val="none" w:sz="0" w:space="0" w:color="auto"/>
                      </w:divBdr>
                    </w:div>
                    <w:div w:id="741294380">
                      <w:marLeft w:val="0"/>
                      <w:marRight w:val="0"/>
                      <w:marTop w:val="0"/>
                      <w:marBottom w:val="0"/>
                      <w:divBdr>
                        <w:top w:val="none" w:sz="0" w:space="0" w:color="auto"/>
                        <w:left w:val="none" w:sz="0" w:space="0" w:color="auto"/>
                        <w:bottom w:val="none" w:sz="0" w:space="0" w:color="auto"/>
                        <w:right w:val="none" w:sz="0" w:space="0" w:color="auto"/>
                      </w:divBdr>
                    </w:div>
                    <w:div w:id="1452936668">
                      <w:marLeft w:val="0"/>
                      <w:marRight w:val="0"/>
                      <w:marTop w:val="0"/>
                      <w:marBottom w:val="0"/>
                      <w:divBdr>
                        <w:top w:val="none" w:sz="0" w:space="0" w:color="auto"/>
                        <w:left w:val="none" w:sz="0" w:space="0" w:color="auto"/>
                        <w:bottom w:val="none" w:sz="0" w:space="0" w:color="auto"/>
                        <w:right w:val="none" w:sz="0" w:space="0" w:color="auto"/>
                      </w:divBdr>
                    </w:div>
                    <w:div w:id="70263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647510">
          <w:marLeft w:val="0"/>
          <w:marRight w:val="0"/>
          <w:marTop w:val="0"/>
          <w:marBottom w:val="0"/>
          <w:divBdr>
            <w:top w:val="none" w:sz="0" w:space="0" w:color="auto"/>
            <w:left w:val="none" w:sz="0" w:space="0" w:color="auto"/>
            <w:bottom w:val="none" w:sz="0" w:space="0" w:color="auto"/>
            <w:right w:val="none" w:sz="0" w:space="0" w:color="auto"/>
          </w:divBdr>
        </w:div>
        <w:div w:id="1216232813">
          <w:marLeft w:val="0"/>
          <w:marRight w:val="0"/>
          <w:marTop w:val="0"/>
          <w:marBottom w:val="0"/>
          <w:divBdr>
            <w:top w:val="none" w:sz="0" w:space="0" w:color="auto"/>
            <w:left w:val="none" w:sz="0" w:space="0" w:color="auto"/>
            <w:bottom w:val="none" w:sz="0" w:space="0" w:color="auto"/>
            <w:right w:val="none" w:sz="0" w:space="0" w:color="auto"/>
          </w:divBdr>
        </w:div>
        <w:div w:id="1094132457">
          <w:marLeft w:val="0"/>
          <w:marRight w:val="0"/>
          <w:marTop w:val="0"/>
          <w:marBottom w:val="0"/>
          <w:divBdr>
            <w:top w:val="none" w:sz="0" w:space="0" w:color="auto"/>
            <w:left w:val="none" w:sz="0" w:space="0" w:color="auto"/>
            <w:bottom w:val="none" w:sz="0" w:space="0" w:color="auto"/>
            <w:right w:val="none" w:sz="0" w:space="0" w:color="auto"/>
          </w:divBdr>
          <w:divsChild>
            <w:div w:id="624507716">
              <w:marLeft w:val="0"/>
              <w:marRight w:val="0"/>
              <w:marTop w:val="0"/>
              <w:marBottom w:val="0"/>
              <w:divBdr>
                <w:top w:val="none" w:sz="0" w:space="0" w:color="auto"/>
                <w:left w:val="none" w:sz="0" w:space="0" w:color="auto"/>
                <w:bottom w:val="none" w:sz="0" w:space="0" w:color="auto"/>
                <w:right w:val="none" w:sz="0" w:space="0" w:color="auto"/>
              </w:divBdr>
              <w:divsChild>
                <w:div w:id="158082388">
                  <w:marLeft w:val="0"/>
                  <w:marRight w:val="0"/>
                  <w:marTop w:val="0"/>
                  <w:marBottom w:val="0"/>
                  <w:divBdr>
                    <w:top w:val="none" w:sz="0" w:space="0" w:color="auto"/>
                    <w:left w:val="none" w:sz="0" w:space="0" w:color="auto"/>
                    <w:bottom w:val="none" w:sz="0" w:space="0" w:color="auto"/>
                    <w:right w:val="none" w:sz="0" w:space="0" w:color="auto"/>
                  </w:divBdr>
                  <w:divsChild>
                    <w:div w:id="647787363">
                      <w:marLeft w:val="0"/>
                      <w:marRight w:val="0"/>
                      <w:marTop w:val="0"/>
                      <w:marBottom w:val="0"/>
                      <w:divBdr>
                        <w:top w:val="none" w:sz="0" w:space="0" w:color="auto"/>
                        <w:left w:val="none" w:sz="0" w:space="0" w:color="auto"/>
                        <w:bottom w:val="none" w:sz="0" w:space="0" w:color="auto"/>
                        <w:right w:val="none" w:sz="0" w:space="0" w:color="auto"/>
                      </w:divBdr>
                    </w:div>
                    <w:div w:id="1188131384">
                      <w:marLeft w:val="0"/>
                      <w:marRight w:val="0"/>
                      <w:marTop w:val="0"/>
                      <w:marBottom w:val="0"/>
                      <w:divBdr>
                        <w:top w:val="none" w:sz="0" w:space="0" w:color="auto"/>
                        <w:left w:val="none" w:sz="0" w:space="0" w:color="auto"/>
                        <w:bottom w:val="none" w:sz="0" w:space="0" w:color="auto"/>
                        <w:right w:val="none" w:sz="0" w:space="0" w:color="auto"/>
                      </w:divBdr>
                    </w:div>
                    <w:div w:id="178180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781726">
          <w:marLeft w:val="0"/>
          <w:marRight w:val="0"/>
          <w:marTop w:val="0"/>
          <w:marBottom w:val="0"/>
          <w:divBdr>
            <w:top w:val="none" w:sz="0" w:space="0" w:color="auto"/>
            <w:left w:val="none" w:sz="0" w:space="0" w:color="auto"/>
            <w:bottom w:val="none" w:sz="0" w:space="0" w:color="auto"/>
            <w:right w:val="none" w:sz="0" w:space="0" w:color="auto"/>
          </w:divBdr>
        </w:div>
        <w:div w:id="1616935735">
          <w:marLeft w:val="0"/>
          <w:marRight w:val="0"/>
          <w:marTop w:val="0"/>
          <w:marBottom w:val="0"/>
          <w:divBdr>
            <w:top w:val="none" w:sz="0" w:space="0" w:color="auto"/>
            <w:left w:val="none" w:sz="0" w:space="0" w:color="auto"/>
            <w:bottom w:val="none" w:sz="0" w:space="0" w:color="auto"/>
            <w:right w:val="none" w:sz="0" w:space="0" w:color="auto"/>
          </w:divBdr>
        </w:div>
        <w:div w:id="1083183226">
          <w:marLeft w:val="0"/>
          <w:marRight w:val="0"/>
          <w:marTop w:val="0"/>
          <w:marBottom w:val="0"/>
          <w:divBdr>
            <w:top w:val="none" w:sz="0" w:space="0" w:color="auto"/>
            <w:left w:val="none" w:sz="0" w:space="0" w:color="auto"/>
            <w:bottom w:val="none" w:sz="0" w:space="0" w:color="auto"/>
            <w:right w:val="none" w:sz="0" w:space="0" w:color="auto"/>
          </w:divBdr>
          <w:divsChild>
            <w:div w:id="1640644554">
              <w:marLeft w:val="0"/>
              <w:marRight w:val="0"/>
              <w:marTop w:val="0"/>
              <w:marBottom w:val="0"/>
              <w:divBdr>
                <w:top w:val="none" w:sz="0" w:space="0" w:color="auto"/>
                <w:left w:val="none" w:sz="0" w:space="0" w:color="auto"/>
                <w:bottom w:val="none" w:sz="0" w:space="0" w:color="auto"/>
                <w:right w:val="none" w:sz="0" w:space="0" w:color="auto"/>
              </w:divBdr>
              <w:divsChild>
                <w:div w:id="856188000">
                  <w:marLeft w:val="0"/>
                  <w:marRight w:val="0"/>
                  <w:marTop w:val="0"/>
                  <w:marBottom w:val="0"/>
                  <w:divBdr>
                    <w:top w:val="none" w:sz="0" w:space="0" w:color="auto"/>
                    <w:left w:val="none" w:sz="0" w:space="0" w:color="auto"/>
                    <w:bottom w:val="none" w:sz="0" w:space="0" w:color="auto"/>
                    <w:right w:val="none" w:sz="0" w:space="0" w:color="auto"/>
                  </w:divBdr>
                  <w:divsChild>
                    <w:div w:id="445776354">
                      <w:marLeft w:val="0"/>
                      <w:marRight w:val="0"/>
                      <w:marTop w:val="0"/>
                      <w:marBottom w:val="0"/>
                      <w:divBdr>
                        <w:top w:val="none" w:sz="0" w:space="0" w:color="auto"/>
                        <w:left w:val="none" w:sz="0" w:space="0" w:color="auto"/>
                        <w:bottom w:val="none" w:sz="0" w:space="0" w:color="auto"/>
                        <w:right w:val="none" w:sz="0" w:space="0" w:color="auto"/>
                      </w:divBdr>
                    </w:div>
                    <w:div w:id="817068069">
                      <w:marLeft w:val="0"/>
                      <w:marRight w:val="0"/>
                      <w:marTop w:val="0"/>
                      <w:marBottom w:val="0"/>
                      <w:divBdr>
                        <w:top w:val="none" w:sz="0" w:space="0" w:color="auto"/>
                        <w:left w:val="none" w:sz="0" w:space="0" w:color="auto"/>
                        <w:bottom w:val="none" w:sz="0" w:space="0" w:color="auto"/>
                        <w:right w:val="none" w:sz="0" w:space="0" w:color="auto"/>
                      </w:divBdr>
                    </w:div>
                    <w:div w:id="1632860874">
                      <w:marLeft w:val="0"/>
                      <w:marRight w:val="0"/>
                      <w:marTop w:val="0"/>
                      <w:marBottom w:val="0"/>
                      <w:divBdr>
                        <w:top w:val="none" w:sz="0" w:space="0" w:color="auto"/>
                        <w:left w:val="none" w:sz="0" w:space="0" w:color="auto"/>
                        <w:bottom w:val="none" w:sz="0" w:space="0" w:color="auto"/>
                        <w:right w:val="none" w:sz="0" w:space="0" w:color="auto"/>
                      </w:divBdr>
                    </w:div>
                    <w:div w:id="1256017934">
                      <w:marLeft w:val="0"/>
                      <w:marRight w:val="0"/>
                      <w:marTop w:val="0"/>
                      <w:marBottom w:val="0"/>
                      <w:divBdr>
                        <w:top w:val="none" w:sz="0" w:space="0" w:color="auto"/>
                        <w:left w:val="none" w:sz="0" w:space="0" w:color="auto"/>
                        <w:bottom w:val="none" w:sz="0" w:space="0" w:color="auto"/>
                        <w:right w:val="none" w:sz="0" w:space="0" w:color="auto"/>
                      </w:divBdr>
                    </w:div>
                    <w:div w:id="113791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6241">
          <w:marLeft w:val="0"/>
          <w:marRight w:val="0"/>
          <w:marTop w:val="0"/>
          <w:marBottom w:val="0"/>
          <w:divBdr>
            <w:top w:val="none" w:sz="0" w:space="0" w:color="auto"/>
            <w:left w:val="none" w:sz="0" w:space="0" w:color="auto"/>
            <w:bottom w:val="none" w:sz="0" w:space="0" w:color="auto"/>
            <w:right w:val="none" w:sz="0" w:space="0" w:color="auto"/>
          </w:divBdr>
        </w:div>
        <w:div w:id="1062868751">
          <w:marLeft w:val="0"/>
          <w:marRight w:val="0"/>
          <w:marTop w:val="0"/>
          <w:marBottom w:val="0"/>
          <w:divBdr>
            <w:top w:val="none" w:sz="0" w:space="0" w:color="auto"/>
            <w:left w:val="none" w:sz="0" w:space="0" w:color="auto"/>
            <w:bottom w:val="none" w:sz="0" w:space="0" w:color="auto"/>
            <w:right w:val="none" w:sz="0" w:space="0" w:color="auto"/>
          </w:divBdr>
        </w:div>
        <w:div w:id="494733504">
          <w:marLeft w:val="0"/>
          <w:marRight w:val="0"/>
          <w:marTop w:val="0"/>
          <w:marBottom w:val="0"/>
          <w:divBdr>
            <w:top w:val="none" w:sz="0" w:space="0" w:color="auto"/>
            <w:left w:val="none" w:sz="0" w:space="0" w:color="auto"/>
            <w:bottom w:val="none" w:sz="0" w:space="0" w:color="auto"/>
            <w:right w:val="none" w:sz="0" w:space="0" w:color="auto"/>
          </w:divBdr>
          <w:divsChild>
            <w:div w:id="619268342">
              <w:marLeft w:val="0"/>
              <w:marRight w:val="0"/>
              <w:marTop w:val="0"/>
              <w:marBottom w:val="0"/>
              <w:divBdr>
                <w:top w:val="none" w:sz="0" w:space="0" w:color="auto"/>
                <w:left w:val="none" w:sz="0" w:space="0" w:color="auto"/>
                <w:bottom w:val="none" w:sz="0" w:space="0" w:color="auto"/>
                <w:right w:val="none" w:sz="0" w:space="0" w:color="auto"/>
              </w:divBdr>
              <w:divsChild>
                <w:div w:id="875312052">
                  <w:marLeft w:val="0"/>
                  <w:marRight w:val="0"/>
                  <w:marTop w:val="0"/>
                  <w:marBottom w:val="0"/>
                  <w:divBdr>
                    <w:top w:val="none" w:sz="0" w:space="0" w:color="auto"/>
                    <w:left w:val="none" w:sz="0" w:space="0" w:color="auto"/>
                    <w:bottom w:val="none" w:sz="0" w:space="0" w:color="auto"/>
                    <w:right w:val="none" w:sz="0" w:space="0" w:color="auto"/>
                  </w:divBdr>
                  <w:divsChild>
                    <w:div w:id="672876996">
                      <w:marLeft w:val="0"/>
                      <w:marRight w:val="0"/>
                      <w:marTop w:val="0"/>
                      <w:marBottom w:val="0"/>
                      <w:divBdr>
                        <w:top w:val="none" w:sz="0" w:space="0" w:color="auto"/>
                        <w:left w:val="none" w:sz="0" w:space="0" w:color="auto"/>
                        <w:bottom w:val="none" w:sz="0" w:space="0" w:color="auto"/>
                        <w:right w:val="none" w:sz="0" w:space="0" w:color="auto"/>
                      </w:divBdr>
                    </w:div>
                    <w:div w:id="2112580615">
                      <w:marLeft w:val="0"/>
                      <w:marRight w:val="0"/>
                      <w:marTop w:val="0"/>
                      <w:marBottom w:val="0"/>
                      <w:divBdr>
                        <w:top w:val="none" w:sz="0" w:space="0" w:color="auto"/>
                        <w:left w:val="none" w:sz="0" w:space="0" w:color="auto"/>
                        <w:bottom w:val="none" w:sz="0" w:space="0" w:color="auto"/>
                        <w:right w:val="none" w:sz="0" w:space="0" w:color="auto"/>
                      </w:divBdr>
                    </w:div>
                    <w:div w:id="205148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865404">
          <w:marLeft w:val="0"/>
          <w:marRight w:val="0"/>
          <w:marTop w:val="0"/>
          <w:marBottom w:val="0"/>
          <w:divBdr>
            <w:top w:val="none" w:sz="0" w:space="0" w:color="auto"/>
            <w:left w:val="none" w:sz="0" w:space="0" w:color="auto"/>
            <w:bottom w:val="none" w:sz="0" w:space="0" w:color="auto"/>
            <w:right w:val="none" w:sz="0" w:space="0" w:color="auto"/>
          </w:divBdr>
        </w:div>
        <w:div w:id="2037342033">
          <w:marLeft w:val="0"/>
          <w:marRight w:val="0"/>
          <w:marTop w:val="0"/>
          <w:marBottom w:val="0"/>
          <w:divBdr>
            <w:top w:val="none" w:sz="0" w:space="0" w:color="auto"/>
            <w:left w:val="none" w:sz="0" w:space="0" w:color="auto"/>
            <w:bottom w:val="none" w:sz="0" w:space="0" w:color="auto"/>
            <w:right w:val="none" w:sz="0" w:space="0" w:color="auto"/>
          </w:divBdr>
        </w:div>
        <w:div w:id="992295281">
          <w:marLeft w:val="0"/>
          <w:marRight w:val="0"/>
          <w:marTop w:val="0"/>
          <w:marBottom w:val="0"/>
          <w:divBdr>
            <w:top w:val="none" w:sz="0" w:space="0" w:color="auto"/>
            <w:left w:val="none" w:sz="0" w:space="0" w:color="auto"/>
            <w:bottom w:val="none" w:sz="0" w:space="0" w:color="auto"/>
            <w:right w:val="none" w:sz="0" w:space="0" w:color="auto"/>
          </w:divBdr>
          <w:divsChild>
            <w:div w:id="2085881030">
              <w:marLeft w:val="0"/>
              <w:marRight w:val="0"/>
              <w:marTop w:val="0"/>
              <w:marBottom w:val="0"/>
              <w:divBdr>
                <w:top w:val="none" w:sz="0" w:space="0" w:color="auto"/>
                <w:left w:val="none" w:sz="0" w:space="0" w:color="auto"/>
                <w:bottom w:val="none" w:sz="0" w:space="0" w:color="auto"/>
                <w:right w:val="none" w:sz="0" w:space="0" w:color="auto"/>
              </w:divBdr>
              <w:divsChild>
                <w:div w:id="349724989">
                  <w:marLeft w:val="0"/>
                  <w:marRight w:val="0"/>
                  <w:marTop w:val="0"/>
                  <w:marBottom w:val="0"/>
                  <w:divBdr>
                    <w:top w:val="none" w:sz="0" w:space="0" w:color="auto"/>
                    <w:left w:val="none" w:sz="0" w:space="0" w:color="auto"/>
                    <w:bottom w:val="none" w:sz="0" w:space="0" w:color="auto"/>
                    <w:right w:val="none" w:sz="0" w:space="0" w:color="auto"/>
                  </w:divBdr>
                  <w:divsChild>
                    <w:div w:id="98385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252736">
          <w:marLeft w:val="0"/>
          <w:marRight w:val="0"/>
          <w:marTop w:val="0"/>
          <w:marBottom w:val="0"/>
          <w:divBdr>
            <w:top w:val="none" w:sz="0" w:space="0" w:color="auto"/>
            <w:left w:val="none" w:sz="0" w:space="0" w:color="auto"/>
            <w:bottom w:val="none" w:sz="0" w:space="0" w:color="auto"/>
            <w:right w:val="none" w:sz="0" w:space="0" w:color="auto"/>
          </w:divBdr>
        </w:div>
        <w:div w:id="2078820909">
          <w:marLeft w:val="0"/>
          <w:marRight w:val="0"/>
          <w:marTop w:val="0"/>
          <w:marBottom w:val="0"/>
          <w:divBdr>
            <w:top w:val="none" w:sz="0" w:space="0" w:color="auto"/>
            <w:left w:val="none" w:sz="0" w:space="0" w:color="auto"/>
            <w:bottom w:val="none" w:sz="0" w:space="0" w:color="auto"/>
            <w:right w:val="none" w:sz="0" w:space="0" w:color="auto"/>
          </w:divBdr>
        </w:div>
        <w:div w:id="77098583">
          <w:marLeft w:val="0"/>
          <w:marRight w:val="0"/>
          <w:marTop w:val="0"/>
          <w:marBottom w:val="0"/>
          <w:divBdr>
            <w:top w:val="none" w:sz="0" w:space="0" w:color="auto"/>
            <w:left w:val="none" w:sz="0" w:space="0" w:color="auto"/>
            <w:bottom w:val="none" w:sz="0" w:space="0" w:color="auto"/>
            <w:right w:val="none" w:sz="0" w:space="0" w:color="auto"/>
          </w:divBdr>
          <w:divsChild>
            <w:div w:id="1037857096">
              <w:marLeft w:val="0"/>
              <w:marRight w:val="0"/>
              <w:marTop w:val="0"/>
              <w:marBottom w:val="0"/>
              <w:divBdr>
                <w:top w:val="none" w:sz="0" w:space="0" w:color="auto"/>
                <w:left w:val="none" w:sz="0" w:space="0" w:color="auto"/>
                <w:bottom w:val="none" w:sz="0" w:space="0" w:color="auto"/>
                <w:right w:val="none" w:sz="0" w:space="0" w:color="auto"/>
              </w:divBdr>
              <w:divsChild>
                <w:div w:id="413170004">
                  <w:marLeft w:val="0"/>
                  <w:marRight w:val="0"/>
                  <w:marTop w:val="0"/>
                  <w:marBottom w:val="0"/>
                  <w:divBdr>
                    <w:top w:val="none" w:sz="0" w:space="0" w:color="auto"/>
                    <w:left w:val="none" w:sz="0" w:space="0" w:color="auto"/>
                    <w:bottom w:val="none" w:sz="0" w:space="0" w:color="auto"/>
                    <w:right w:val="none" w:sz="0" w:space="0" w:color="auto"/>
                  </w:divBdr>
                  <w:divsChild>
                    <w:div w:id="876741160">
                      <w:marLeft w:val="0"/>
                      <w:marRight w:val="0"/>
                      <w:marTop w:val="0"/>
                      <w:marBottom w:val="0"/>
                      <w:divBdr>
                        <w:top w:val="none" w:sz="0" w:space="0" w:color="auto"/>
                        <w:left w:val="none" w:sz="0" w:space="0" w:color="auto"/>
                        <w:bottom w:val="none" w:sz="0" w:space="0" w:color="auto"/>
                        <w:right w:val="none" w:sz="0" w:space="0" w:color="auto"/>
                      </w:divBdr>
                    </w:div>
                    <w:div w:id="972250667">
                      <w:marLeft w:val="0"/>
                      <w:marRight w:val="0"/>
                      <w:marTop w:val="0"/>
                      <w:marBottom w:val="0"/>
                      <w:divBdr>
                        <w:top w:val="none" w:sz="0" w:space="0" w:color="auto"/>
                        <w:left w:val="none" w:sz="0" w:space="0" w:color="auto"/>
                        <w:bottom w:val="none" w:sz="0" w:space="0" w:color="auto"/>
                        <w:right w:val="none" w:sz="0" w:space="0" w:color="auto"/>
                      </w:divBdr>
                    </w:div>
                    <w:div w:id="1320959065">
                      <w:marLeft w:val="0"/>
                      <w:marRight w:val="0"/>
                      <w:marTop w:val="0"/>
                      <w:marBottom w:val="0"/>
                      <w:divBdr>
                        <w:top w:val="none" w:sz="0" w:space="0" w:color="auto"/>
                        <w:left w:val="none" w:sz="0" w:space="0" w:color="auto"/>
                        <w:bottom w:val="none" w:sz="0" w:space="0" w:color="auto"/>
                        <w:right w:val="none" w:sz="0" w:space="0" w:color="auto"/>
                      </w:divBdr>
                    </w:div>
                    <w:div w:id="896473615">
                      <w:marLeft w:val="0"/>
                      <w:marRight w:val="0"/>
                      <w:marTop w:val="0"/>
                      <w:marBottom w:val="0"/>
                      <w:divBdr>
                        <w:top w:val="none" w:sz="0" w:space="0" w:color="auto"/>
                        <w:left w:val="none" w:sz="0" w:space="0" w:color="auto"/>
                        <w:bottom w:val="none" w:sz="0" w:space="0" w:color="auto"/>
                        <w:right w:val="none" w:sz="0" w:space="0" w:color="auto"/>
                      </w:divBdr>
                    </w:div>
                    <w:div w:id="1053580640">
                      <w:marLeft w:val="0"/>
                      <w:marRight w:val="0"/>
                      <w:marTop w:val="0"/>
                      <w:marBottom w:val="0"/>
                      <w:divBdr>
                        <w:top w:val="none" w:sz="0" w:space="0" w:color="auto"/>
                        <w:left w:val="none" w:sz="0" w:space="0" w:color="auto"/>
                        <w:bottom w:val="none" w:sz="0" w:space="0" w:color="auto"/>
                        <w:right w:val="none" w:sz="0" w:space="0" w:color="auto"/>
                      </w:divBdr>
                    </w:div>
                    <w:div w:id="1273634098">
                      <w:marLeft w:val="0"/>
                      <w:marRight w:val="0"/>
                      <w:marTop w:val="0"/>
                      <w:marBottom w:val="0"/>
                      <w:divBdr>
                        <w:top w:val="none" w:sz="0" w:space="0" w:color="auto"/>
                        <w:left w:val="none" w:sz="0" w:space="0" w:color="auto"/>
                        <w:bottom w:val="none" w:sz="0" w:space="0" w:color="auto"/>
                        <w:right w:val="none" w:sz="0" w:space="0" w:color="auto"/>
                      </w:divBdr>
                    </w:div>
                    <w:div w:id="339892657">
                      <w:marLeft w:val="0"/>
                      <w:marRight w:val="0"/>
                      <w:marTop w:val="0"/>
                      <w:marBottom w:val="0"/>
                      <w:divBdr>
                        <w:top w:val="none" w:sz="0" w:space="0" w:color="auto"/>
                        <w:left w:val="none" w:sz="0" w:space="0" w:color="auto"/>
                        <w:bottom w:val="none" w:sz="0" w:space="0" w:color="auto"/>
                        <w:right w:val="none" w:sz="0" w:space="0" w:color="auto"/>
                      </w:divBdr>
                    </w:div>
                    <w:div w:id="28824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780578">
          <w:marLeft w:val="0"/>
          <w:marRight w:val="0"/>
          <w:marTop w:val="0"/>
          <w:marBottom w:val="0"/>
          <w:divBdr>
            <w:top w:val="none" w:sz="0" w:space="0" w:color="auto"/>
            <w:left w:val="none" w:sz="0" w:space="0" w:color="auto"/>
            <w:bottom w:val="none" w:sz="0" w:space="0" w:color="auto"/>
            <w:right w:val="none" w:sz="0" w:space="0" w:color="auto"/>
          </w:divBdr>
        </w:div>
        <w:div w:id="265115231">
          <w:marLeft w:val="0"/>
          <w:marRight w:val="0"/>
          <w:marTop w:val="0"/>
          <w:marBottom w:val="0"/>
          <w:divBdr>
            <w:top w:val="none" w:sz="0" w:space="0" w:color="auto"/>
            <w:left w:val="none" w:sz="0" w:space="0" w:color="auto"/>
            <w:bottom w:val="none" w:sz="0" w:space="0" w:color="auto"/>
            <w:right w:val="none" w:sz="0" w:space="0" w:color="auto"/>
          </w:divBdr>
        </w:div>
        <w:div w:id="175778733">
          <w:marLeft w:val="0"/>
          <w:marRight w:val="0"/>
          <w:marTop w:val="0"/>
          <w:marBottom w:val="0"/>
          <w:divBdr>
            <w:top w:val="none" w:sz="0" w:space="0" w:color="auto"/>
            <w:left w:val="none" w:sz="0" w:space="0" w:color="auto"/>
            <w:bottom w:val="none" w:sz="0" w:space="0" w:color="auto"/>
            <w:right w:val="none" w:sz="0" w:space="0" w:color="auto"/>
          </w:divBdr>
        </w:div>
        <w:div w:id="742147400">
          <w:marLeft w:val="0"/>
          <w:marRight w:val="0"/>
          <w:marTop w:val="0"/>
          <w:marBottom w:val="0"/>
          <w:divBdr>
            <w:top w:val="none" w:sz="0" w:space="0" w:color="auto"/>
            <w:left w:val="none" w:sz="0" w:space="0" w:color="auto"/>
            <w:bottom w:val="none" w:sz="0" w:space="0" w:color="auto"/>
            <w:right w:val="none" w:sz="0" w:space="0" w:color="auto"/>
          </w:divBdr>
        </w:div>
        <w:div w:id="60443528">
          <w:marLeft w:val="0"/>
          <w:marRight w:val="0"/>
          <w:marTop w:val="0"/>
          <w:marBottom w:val="0"/>
          <w:divBdr>
            <w:top w:val="none" w:sz="0" w:space="0" w:color="auto"/>
            <w:left w:val="none" w:sz="0" w:space="0" w:color="auto"/>
            <w:bottom w:val="none" w:sz="0" w:space="0" w:color="auto"/>
            <w:right w:val="none" w:sz="0" w:space="0" w:color="auto"/>
          </w:divBdr>
        </w:div>
        <w:div w:id="1191141532">
          <w:marLeft w:val="0"/>
          <w:marRight w:val="0"/>
          <w:marTop w:val="0"/>
          <w:marBottom w:val="0"/>
          <w:divBdr>
            <w:top w:val="none" w:sz="0" w:space="0" w:color="auto"/>
            <w:left w:val="none" w:sz="0" w:space="0" w:color="auto"/>
            <w:bottom w:val="none" w:sz="0" w:space="0" w:color="auto"/>
            <w:right w:val="none" w:sz="0" w:space="0" w:color="auto"/>
          </w:divBdr>
        </w:div>
        <w:div w:id="1967731676">
          <w:marLeft w:val="0"/>
          <w:marRight w:val="0"/>
          <w:marTop w:val="0"/>
          <w:marBottom w:val="0"/>
          <w:divBdr>
            <w:top w:val="none" w:sz="0" w:space="0" w:color="auto"/>
            <w:left w:val="none" w:sz="0" w:space="0" w:color="auto"/>
            <w:bottom w:val="none" w:sz="0" w:space="0" w:color="auto"/>
            <w:right w:val="none" w:sz="0" w:space="0" w:color="auto"/>
          </w:divBdr>
        </w:div>
        <w:div w:id="311450454">
          <w:marLeft w:val="0"/>
          <w:marRight w:val="0"/>
          <w:marTop w:val="0"/>
          <w:marBottom w:val="0"/>
          <w:divBdr>
            <w:top w:val="none" w:sz="0" w:space="0" w:color="auto"/>
            <w:left w:val="none" w:sz="0" w:space="0" w:color="auto"/>
            <w:bottom w:val="none" w:sz="0" w:space="0" w:color="auto"/>
            <w:right w:val="none" w:sz="0" w:space="0" w:color="auto"/>
          </w:divBdr>
        </w:div>
        <w:div w:id="92744489">
          <w:marLeft w:val="0"/>
          <w:marRight w:val="0"/>
          <w:marTop w:val="0"/>
          <w:marBottom w:val="0"/>
          <w:divBdr>
            <w:top w:val="none" w:sz="0" w:space="0" w:color="auto"/>
            <w:left w:val="none" w:sz="0" w:space="0" w:color="auto"/>
            <w:bottom w:val="none" w:sz="0" w:space="0" w:color="auto"/>
            <w:right w:val="none" w:sz="0" w:space="0" w:color="auto"/>
          </w:divBdr>
        </w:div>
        <w:div w:id="1566254523">
          <w:marLeft w:val="0"/>
          <w:marRight w:val="0"/>
          <w:marTop w:val="0"/>
          <w:marBottom w:val="0"/>
          <w:divBdr>
            <w:top w:val="none" w:sz="0" w:space="0" w:color="auto"/>
            <w:left w:val="none" w:sz="0" w:space="0" w:color="auto"/>
            <w:bottom w:val="none" w:sz="0" w:space="0" w:color="auto"/>
            <w:right w:val="none" w:sz="0" w:space="0" w:color="auto"/>
          </w:divBdr>
        </w:div>
        <w:div w:id="118498527">
          <w:marLeft w:val="0"/>
          <w:marRight w:val="0"/>
          <w:marTop w:val="0"/>
          <w:marBottom w:val="0"/>
          <w:divBdr>
            <w:top w:val="none" w:sz="0" w:space="0" w:color="auto"/>
            <w:left w:val="none" w:sz="0" w:space="0" w:color="auto"/>
            <w:bottom w:val="none" w:sz="0" w:space="0" w:color="auto"/>
            <w:right w:val="none" w:sz="0" w:space="0" w:color="auto"/>
          </w:divBdr>
        </w:div>
        <w:div w:id="514852282">
          <w:marLeft w:val="0"/>
          <w:marRight w:val="0"/>
          <w:marTop w:val="0"/>
          <w:marBottom w:val="0"/>
          <w:divBdr>
            <w:top w:val="none" w:sz="0" w:space="0" w:color="auto"/>
            <w:left w:val="none" w:sz="0" w:space="0" w:color="auto"/>
            <w:bottom w:val="none" w:sz="0" w:space="0" w:color="auto"/>
            <w:right w:val="none" w:sz="0" w:space="0" w:color="auto"/>
          </w:divBdr>
        </w:div>
        <w:div w:id="1192453028">
          <w:marLeft w:val="0"/>
          <w:marRight w:val="0"/>
          <w:marTop w:val="0"/>
          <w:marBottom w:val="0"/>
          <w:divBdr>
            <w:top w:val="none" w:sz="0" w:space="0" w:color="auto"/>
            <w:left w:val="none" w:sz="0" w:space="0" w:color="auto"/>
            <w:bottom w:val="none" w:sz="0" w:space="0" w:color="auto"/>
            <w:right w:val="none" w:sz="0" w:space="0" w:color="auto"/>
          </w:divBdr>
        </w:div>
        <w:div w:id="805582497">
          <w:marLeft w:val="0"/>
          <w:marRight w:val="0"/>
          <w:marTop w:val="0"/>
          <w:marBottom w:val="0"/>
          <w:divBdr>
            <w:top w:val="none" w:sz="0" w:space="0" w:color="auto"/>
            <w:left w:val="none" w:sz="0" w:space="0" w:color="auto"/>
            <w:bottom w:val="none" w:sz="0" w:space="0" w:color="auto"/>
            <w:right w:val="none" w:sz="0" w:space="0" w:color="auto"/>
          </w:divBdr>
        </w:div>
        <w:div w:id="1744059377">
          <w:marLeft w:val="0"/>
          <w:marRight w:val="0"/>
          <w:marTop w:val="0"/>
          <w:marBottom w:val="0"/>
          <w:divBdr>
            <w:top w:val="none" w:sz="0" w:space="0" w:color="auto"/>
            <w:left w:val="none" w:sz="0" w:space="0" w:color="auto"/>
            <w:bottom w:val="none" w:sz="0" w:space="0" w:color="auto"/>
            <w:right w:val="none" w:sz="0" w:space="0" w:color="auto"/>
          </w:divBdr>
        </w:div>
        <w:div w:id="512719523">
          <w:marLeft w:val="0"/>
          <w:marRight w:val="0"/>
          <w:marTop w:val="0"/>
          <w:marBottom w:val="0"/>
          <w:divBdr>
            <w:top w:val="none" w:sz="0" w:space="0" w:color="auto"/>
            <w:left w:val="none" w:sz="0" w:space="0" w:color="auto"/>
            <w:bottom w:val="none" w:sz="0" w:space="0" w:color="auto"/>
            <w:right w:val="none" w:sz="0" w:space="0" w:color="auto"/>
          </w:divBdr>
        </w:div>
        <w:div w:id="1687099359">
          <w:marLeft w:val="0"/>
          <w:marRight w:val="0"/>
          <w:marTop w:val="0"/>
          <w:marBottom w:val="0"/>
          <w:divBdr>
            <w:top w:val="none" w:sz="0" w:space="0" w:color="auto"/>
            <w:left w:val="none" w:sz="0" w:space="0" w:color="auto"/>
            <w:bottom w:val="none" w:sz="0" w:space="0" w:color="auto"/>
            <w:right w:val="none" w:sz="0" w:space="0" w:color="auto"/>
          </w:divBdr>
        </w:div>
        <w:div w:id="1124426085">
          <w:marLeft w:val="0"/>
          <w:marRight w:val="0"/>
          <w:marTop w:val="0"/>
          <w:marBottom w:val="0"/>
          <w:divBdr>
            <w:top w:val="none" w:sz="0" w:space="0" w:color="auto"/>
            <w:left w:val="none" w:sz="0" w:space="0" w:color="auto"/>
            <w:bottom w:val="none" w:sz="0" w:space="0" w:color="auto"/>
            <w:right w:val="none" w:sz="0" w:space="0" w:color="auto"/>
          </w:divBdr>
        </w:div>
        <w:div w:id="220337821">
          <w:marLeft w:val="0"/>
          <w:marRight w:val="0"/>
          <w:marTop w:val="0"/>
          <w:marBottom w:val="0"/>
          <w:divBdr>
            <w:top w:val="none" w:sz="0" w:space="0" w:color="auto"/>
            <w:left w:val="none" w:sz="0" w:space="0" w:color="auto"/>
            <w:bottom w:val="none" w:sz="0" w:space="0" w:color="auto"/>
            <w:right w:val="none" w:sz="0" w:space="0" w:color="auto"/>
          </w:divBdr>
        </w:div>
        <w:div w:id="443579530">
          <w:marLeft w:val="0"/>
          <w:marRight w:val="0"/>
          <w:marTop w:val="0"/>
          <w:marBottom w:val="0"/>
          <w:divBdr>
            <w:top w:val="none" w:sz="0" w:space="0" w:color="auto"/>
            <w:left w:val="none" w:sz="0" w:space="0" w:color="auto"/>
            <w:bottom w:val="none" w:sz="0" w:space="0" w:color="auto"/>
            <w:right w:val="none" w:sz="0" w:space="0" w:color="auto"/>
          </w:divBdr>
        </w:div>
        <w:div w:id="1771047289">
          <w:marLeft w:val="0"/>
          <w:marRight w:val="0"/>
          <w:marTop w:val="0"/>
          <w:marBottom w:val="0"/>
          <w:divBdr>
            <w:top w:val="none" w:sz="0" w:space="0" w:color="auto"/>
            <w:left w:val="none" w:sz="0" w:space="0" w:color="auto"/>
            <w:bottom w:val="none" w:sz="0" w:space="0" w:color="auto"/>
            <w:right w:val="none" w:sz="0" w:space="0" w:color="auto"/>
          </w:divBdr>
        </w:div>
        <w:div w:id="1750887210">
          <w:marLeft w:val="0"/>
          <w:marRight w:val="0"/>
          <w:marTop w:val="0"/>
          <w:marBottom w:val="0"/>
          <w:divBdr>
            <w:top w:val="none" w:sz="0" w:space="0" w:color="auto"/>
            <w:left w:val="none" w:sz="0" w:space="0" w:color="auto"/>
            <w:bottom w:val="none" w:sz="0" w:space="0" w:color="auto"/>
            <w:right w:val="none" w:sz="0" w:space="0" w:color="auto"/>
          </w:divBdr>
        </w:div>
        <w:div w:id="1679230711">
          <w:marLeft w:val="0"/>
          <w:marRight w:val="0"/>
          <w:marTop w:val="0"/>
          <w:marBottom w:val="0"/>
          <w:divBdr>
            <w:top w:val="none" w:sz="0" w:space="0" w:color="auto"/>
            <w:left w:val="none" w:sz="0" w:space="0" w:color="auto"/>
            <w:bottom w:val="none" w:sz="0" w:space="0" w:color="auto"/>
            <w:right w:val="none" w:sz="0" w:space="0" w:color="auto"/>
          </w:divBdr>
        </w:div>
        <w:div w:id="1259175054">
          <w:marLeft w:val="0"/>
          <w:marRight w:val="0"/>
          <w:marTop w:val="0"/>
          <w:marBottom w:val="0"/>
          <w:divBdr>
            <w:top w:val="none" w:sz="0" w:space="0" w:color="auto"/>
            <w:left w:val="none" w:sz="0" w:space="0" w:color="auto"/>
            <w:bottom w:val="none" w:sz="0" w:space="0" w:color="auto"/>
            <w:right w:val="none" w:sz="0" w:space="0" w:color="auto"/>
          </w:divBdr>
        </w:div>
        <w:div w:id="161747274">
          <w:marLeft w:val="0"/>
          <w:marRight w:val="0"/>
          <w:marTop w:val="0"/>
          <w:marBottom w:val="0"/>
          <w:divBdr>
            <w:top w:val="none" w:sz="0" w:space="0" w:color="auto"/>
            <w:left w:val="none" w:sz="0" w:space="0" w:color="auto"/>
            <w:bottom w:val="none" w:sz="0" w:space="0" w:color="auto"/>
            <w:right w:val="none" w:sz="0" w:space="0" w:color="auto"/>
          </w:divBdr>
        </w:div>
        <w:div w:id="1494756104">
          <w:marLeft w:val="0"/>
          <w:marRight w:val="0"/>
          <w:marTop w:val="0"/>
          <w:marBottom w:val="0"/>
          <w:divBdr>
            <w:top w:val="none" w:sz="0" w:space="0" w:color="auto"/>
            <w:left w:val="none" w:sz="0" w:space="0" w:color="auto"/>
            <w:bottom w:val="none" w:sz="0" w:space="0" w:color="auto"/>
            <w:right w:val="none" w:sz="0" w:space="0" w:color="auto"/>
          </w:divBdr>
        </w:div>
        <w:div w:id="1544438621">
          <w:marLeft w:val="0"/>
          <w:marRight w:val="0"/>
          <w:marTop w:val="0"/>
          <w:marBottom w:val="0"/>
          <w:divBdr>
            <w:top w:val="none" w:sz="0" w:space="0" w:color="auto"/>
            <w:left w:val="none" w:sz="0" w:space="0" w:color="auto"/>
            <w:bottom w:val="none" w:sz="0" w:space="0" w:color="auto"/>
            <w:right w:val="none" w:sz="0" w:space="0" w:color="auto"/>
          </w:divBdr>
        </w:div>
        <w:div w:id="1824615731">
          <w:marLeft w:val="0"/>
          <w:marRight w:val="0"/>
          <w:marTop w:val="0"/>
          <w:marBottom w:val="0"/>
          <w:divBdr>
            <w:top w:val="none" w:sz="0" w:space="0" w:color="auto"/>
            <w:left w:val="none" w:sz="0" w:space="0" w:color="auto"/>
            <w:bottom w:val="none" w:sz="0" w:space="0" w:color="auto"/>
            <w:right w:val="none" w:sz="0" w:space="0" w:color="auto"/>
          </w:divBdr>
        </w:div>
        <w:div w:id="1608124066">
          <w:marLeft w:val="0"/>
          <w:marRight w:val="0"/>
          <w:marTop w:val="0"/>
          <w:marBottom w:val="0"/>
          <w:divBdr>
            <w:top w:val="none" w:sz="0" w:space="0" w:color="auto"/>
            <w:left w:val="none" w:sz="0" w:space="0" w:color="auto"/>
            <w:bottom w:val="none" w:sz="0" w:space="0" w:color="auto"/>
            <w:right w:val="none" w:sz="0" w:space="0" w:color="auto"/>
          </w:divBdr>
        </w:div>
        <w:div w:id="1962494789">
          <w:marLeft w:val="0"/>
          <w:marRight w:val="0"/>
          <w:marTop w:val="0"/>
          <w:marBottom w:val="0"/>
          <w:divBdr>
            <w:top w:val="none" w:sz="0" w:space="0" w:color="auto"/>
            <w:left w:val="none" w:sz="0" w:space="0" w:color="auto"/>
            <w:bottom w:val="none" w:sz="0" w:space="0" w:color="auto"/>
            <w:right w:val="none" w:sz="0" w:space="0" w:color="auto"/>
          </w:divBdr>
        </w:div>
        <w:div w:id="1024088504">
          <w:marLeft w:val="0"/>
          <w:marRight w:val="0"/>
          <w:marTop w:val="0"/>
          <w:marBottom w:val="0"/>
          <w:divBdr>
            <w:top w:val="none" w:sz="0" w:space="0" w:color="auto"/>
            <w:left w:val="none" w:sz="0" w:space="0" w:color="auto"/>
            <w:bottom w:val="none" w:sz="0" w:space="0" w:color="auto"/>
            <w:right w:val="none" w:sz="0" w:space="0" w:color="auto"/>
          </w:divBdr>
        </w:div>
        <w:div w:id="2121215368">
          <w:marLeft w:val="0"/>
          <w:marRight w:val="0"/>
          <w:marTop w:val="0"/>
          <w:marBottom w:val="0"/>
          <w:divBdr>
            <w:top w:val="none" w:sz="0" w:space="0" w:color="auto"/>
            <w:left w:val="none" w:sz="0" w:space="0" w:color="auto"/>
            <w:bottom w:val="none" w:sz="0" w:space="0" w:color="auto"/>
            <w:right w:val="none" w:sz="0" w:space="0" w:color="auto"/>
          </w:divBdr>
        </w:div>
        <w:div w:id="1145970373">
          <w:marLeft w:val="0"/>
          <w:marRight w:val="0"/>
          <w:marTop w:val="0"/>
          <w:marBottom w:val="0"/>
          <w:divBdr>
            <w:top w:val="none" w:sz="0" w:space="0" w:color="auto"/>
            <w:left w:val="none" w:sz="0" w:space="0" w:color="auto"/>
            <w:bottom w:val="none" w:sz="0" w:space="0" w:color="auto"/>
            <w:right w:val="none" w:sz="0" w:space="0" w:color="auto"/>
          </w:divBdr>
        </w:div>
        <w:div w:id="1966504850">
          <w:marLeft w:val="0"/>
          <w:marRight w:val="0"/>
          <w:marTop w:val="0"/>
          <w:marBottom w:val="0"/>
          <w:divBdr>
            <w:top w:val="none" w:sz="0" w:space="0" w:color="auto"/>
            <w:left w:val="none" w:sz="0" w:space="0" w:color="auto"/>
            <w:bottom w:val="none" w:sz="0" w:space="0" w:color="auto"/>
            <w:right w:val="none" w:sz="0" w:space="0" w:color="auto"/>
          </w:divBdr>
        </w:div>
        <w:div w:id="1149591994">
          <w:marLeft w:val="0"/>
          <w:marRight w:val="0"/>
          <w:marTop w:val="0"/>
          <w:marBottom w:val="0"/>
          <w:divBdr>
            <w:top w:val="none" w:sz="0" w:space="0" w:color="auto"/>
            <w:left w:val="none" w:sz="0" w:space="0" w:color="auto"/>
            <w:bottom w:val="none" w:sz="0" w:space="0" w:color="auto"/>
            <w:right w:val="none" w:sz="0" w:space="0" w:color="auto"/>
          </w:divBdr>
        </w:div>
        <w:div w:id="1414355272">
          <w:marLeft w:val="0"/>
          <w:marRight w:val="0"/>
          <w:marTop w:val="0"/>
          <w:marBottom w:val="0"/>
          <w:divBdr>
            <w:top w:val="none" w:sz="0" w:space="0" w:color="auto"/>
            <w:left w:val="none" w:sz="0" w:space="0" w:color="auto"/>
            <w:bottom w:val="none" w:sz="0" w:space="0" w:color="auto"/>
            <w:right w:val="none" w:sz="0" w:space="0" w:color="auto"/>
          </w:divBdr>
        </w:div>
        <w:div w:id="1175420305">
          <w:marLeft w:val="0"/>
          <w:marRight w:val="0"/>
          <w:marTop w:val="0"/>
          <w:marBottom w:val="0"/>
          <w:divBdr>
            <w:top w:val="none" w:sz="0" w:space="0" w:color="auto"/>
            <w:left w:val="none" w:sz="0" w:space="0" w:color="auto"/>
            <w:bottom w:val="none" w:sz="0" w:space="0" w:color="auto"/>
            <w:right w:val="none" w:sz="0" w:space="0" w:color="auto"/>
          </w:divBdr>
        </w:div>
        <w:div w:id="1329406246">
          <w:marLeft w:val="0"/>
          <w:marRight w:val="0"/>
          <w:marTop w:val="0"/>
          <w:marBottom w:val="0"/>
          <w:divBdr>
            <w:top w:val="none" w:sz="0" w:space="0" w:color="auto"/>
            <w:left w:val="none" w:sz="0" w:space="0" w:color="auto"/>
            <w:bottom w:val="none" w:sz="0" w:space="0" w:color="auto"/>
            <w:right w:val="none" w:sz="0" w:space="0" w:color="auto"/>
          </w:divBdr>
        </w:div>
        <w:div w:id="817261419">
          <w:marLeft w:val="0"/>
          <w:marRight w:val="0"/>
          <w:marTop w:val="0"/>
          <w:marBottom w:val="0"/>
          <w:divBdr>
            <w:top w:val="none" w:sz="0" w:space="0" w:color="auto"/>
            <w:left w:val="none" w:sz="0" w:space="0" w:color="auto"/>
            <w:bottom w:val="none" w:sz="0" w:space="0" w:color="auto"/>
            <w:right w:val="none" w:sz="0" w:space="0" w:color="auto"/>
          </w:divBdr>
        </w:div>
        <w:div w:id="556551996">
          <w:marLeft w:val="0"/>
          <w:marRight w:val="0"/>
          <w:marTop w:val="0"/>
          <w:marBottom w:val="0"/>
          <w:divBdr>
            <w:top w:val="none" w:sz="0" w:space="0" w:color="auto"/>
            <w:left w:val="none" w:sz="0" w:space="0" w:color="auto"/>
            <w:bottom w:val="none" w:sz="0" w:space="0" w:color="auto"/>
            <w:right w:val="none" w:sz="0" w:space="0" w:color="auto"/>
          </w:divBdr>
        </w:div>
        <w:div w:id="1257326057">
          <w:marLeft w:val="0"/>
          <w:marRight w:val="0"/>
          <w:marTop w:val="0"/>
          <w:marBottom w:val="0"/>
          <w:divBdr>
            <w:top w:val="none" w:sz="0" w:space="0" w:color="auto"/>
            <w:left w:val="none" w:sz="0" w:space="0" w:color="auto"/>
            <w:bottom w:val="none" w:sz="0" w:space="0" w:color="auto"/>
            <w:right w:val="none" w:sz="0" w:space="0" w:color="auto"/>
          </w:divBdr>
        </w:div>
        <w:div w:id="200751615">
          <w:marLeft w:val="0"/>
          <w:marRight w:val="0"/>
          <w:marTop w:val="0"/>
          <w:marBottom w:val="0"/>
          <w:divBdr>
            <w:top w:val="none" w:sz="0" w:space="0" w:color="auto"/>
            <w:left w:val="none" w:sz="0" w:space="0" w:color="auto"/>
            <w:bottom w:val="none" w:sz="0" w:space="0" w:color="auto"/>
            <w:right w:val="none" w:sz="0" w:space="0" w:color="auto"/>
          </w:divBdr>
        </w:div>
        <w:div w:id="129977639">
          <w:marLeft w:val="0"/>
          <w:marRight w:val="0"/>
          <w:marTop w:val="0"/>
          <w:marBottom w:val="0"/>
          <w:divBdr>
            <w:top w:val="none" w:sz="0" w:space="0" w:color="auto"/>
            <w:left w:val="none" w:sz="0" w:space="0" w:color="auto"/>
            <w:bottom w:val="none" w:sz="0" w:space="0" w:color="auto"/>
            <w:right w:val="none" w:sz="0" w:space="0" w:color="auto"/>
          </w:divBdr>
        </w:div>
        <w:div w:id="1587768553">
          <w:marLeft w:val="0"/>
          <w:marRight w:val="0"/>
          <w:marTop w:val="0"/>
          <w:marBottom w:val="0"/>
          <w:divBdr>
            <w:top w:val="none" w:sz="0" w:space="0" w:color="auto"/>
            <w:left w:val="none" w:sz="0" w:space="0" w:color="auto"/>
            <w:bottom w:val="none" w:sz="0" w:space="0" w:color="auto"/>
            <w:right w:val="none" w:sz="0" w:space="0" w:color="auto"/>
          </w:divBdr>
        </w:div>
        <w:div w:id="1073312041">
          <w:marLeft w:val="0"/>
          <w:marRight w:val="0"/>
          <w:marTop w:val="0"/>
          <w:marBottom w:val="0"/>
          <w:divBdr>
            <w:top w:val="none" w:sz="0" w:space="0" w:color="auto"/>
            <w:left w:val="none" w:sz="0" w:space="0" w:color="auto"/>
            <w:bottom w:val="none" w:sz="0" w:space="0" w:color="auto"/>
            <w:right w:val="none" w:sz="0" w:space="0" w:color="auto"/>
          </w:divBdr>
        </w:div>
        <w:div w:id="1833598679">
          <w:marLeft w:val="0"/>
          <w:marRight w:val="0"/>
          <w:marTop w:val="0"/>
          <w:marBottom w:val="0"/>
          <w:divBdr>
            <w:top w:val="none" w:sz="0" w:space="0" w:color="auto"/>
            <w:left w:val="none" w:sz="0" w:space="0" w:color="auto"/>
            <w:bottom w:val="none" w:sz="0" w:space="0" w:color="auto"/>
            <w:right w:val="none" w:sz="0" w:space="0" w:color="auto"/>
          </w:divBdr>
        </w:div>
        <w:div w:id="526254084">
          <w:marLeft w:val="0"/>
          <w:marRight w:val="0"/>
          <w:marTop w:val="0"/>
          <w:marBottom w:val="0"/>
          <w:divBdr>
            <w:top w:val="none" w:sz="0" w:space="0" w:color="auto"/>
            <w:left w:val="none" w:sz="0" w:space="0" w:color="auto"/>
            <w:bottom w:val="none" w:sz="0" w:space="0" w:color="auto"/>
            <w:right w:val="none" w:sz="0" w:space="0" w:color="auto"/>
          </w:divBdr>
        </w:div>
        <w:div w:id="397557855">
          <w:marLeft w:val="0"/>
          <w:marRight w:val="0"/>
          <w:marTop w:val="0"/>
          <w:marBottom w:val="0"/>
          <w:divBdr>
            <w:top w:val="none" w:sz="0" w:space="0" w:color="auto"/>
            <w:left w:val="none" w:sz="0" w:space="0" w:color="auto"/>
            <w:bottom w:val="none" w:sz="0" w:space="0" w:color="auto"/>
            <w:right w:val="none" w:sz="0" w:space="0" w:color="auto"/>
          </w:divBdr>
        </w:div>
        <w:div w:id="471943806">
          <w:marLeft w:val="0"/>
          <w:marRight w:val="0"/>
          <w:marTop w:val="0"/>
          <w:marBottom w:val="0"/>
          <w:divBdr>
            <w:top w:val="none" w:sz="0" w:space="0" w:color="auto"/>
            <w:left w:val="none" w:sz="0" w:space="0" w:color="auto"/>
            <w:bottom w:val="none" w:sz="0" w:space="0" w:color="auto"/>
            <w:right w:val="none" w:sz="0" w:space="0" w:color="auto"/>
          </w:divBdr>
        </w:div>
        <w:div w:id="1559784839">
          <w:marLeft w:val="0"/>
          <w:marRight w:val="0"/>
          <w:marTop w:val="0"/>
          <w:marBottom w:val="0"/>
          <w:divBdr>
            <w:top w:val="none" w:sz="0" w:space="0" w:color="auto"/>
            <w:left w:val="none" w:sz="0" w:space="0" w:color="auto"/>
            <w:bottom w:val="none" w:sz="0" w:space="0" w:color="auto"/>
            <w:right w:val="none" w:sz="0" w:space="0" w:color="auto"/>
          </w:divBdr>
        </w:div>
        <w:div w:id="34238343">
          <w:marLeft w:val="0"/>
          <w:marRight w:val="0"/>
          <w:marTop w:val="0"/>
          <w:marBottom w:val="0"/>
          <w:divBdr>
            <w:top w:val="none" w:sz="0" w:space="0" w:color="auto"/>
            <w:left w:val="none" w:sz="0" w:space="0" w:color="auto"/>
            <w:bottom w:val="none" w:sz="0" w:space="0" w:color="auto"/>
            <w:right w:val="none" w:sz="0" w:space="0" w:color="auto"/>
          </w:divBdr>
        </w:div>
        <w:div w:id="1222328446">
          <w:marLeft w:val="0"/>
          <w:marRight w:val="0"/>
          <w:marTop w:val="0"/>
          <w:marBottom w:val="0"/>
          <w:divBdr>
            <w:top w:val="none" w:sz="0" w:space="0" w:color="auto"/>
            <w:left w:val="none" w:sz="0" w:space="0" w:color="auto"/>
            <w:bottom w:val="none" w:sz="0" w:space="0" w:color="auto"/>
            <w:right w:val="none" w:sz="0" w:space="0" w:color="auto"/>
          </w:divBdr>
        </w:div>
        <w:div w:id="1204296121">
          <w:marLeft w:val="0"/>
          <w:marRight w:val="0"/>
          <w:marTop w:val="0"/>
          <w:marBottom w:val="0"/>
          <w:divBdr>
            <w:top w:val="none" w:sz="0" w:space="0" w:color="auto"/>
            <w:left w:val="none" w:sz="0" w:space="0" w:color="auto"/>
            <w:bottom w:val="none" w:sz="0" w:space="0" w:color="auto"/>
            <w:right w:val="none" w:sz="0" w:space="0" w:color="auto"/>
          </w:divBdr>
        </w:div>
        <w:div w:id="1389959969">
          <w:marLeft w:val="0"/>
          <w:marRight w:val="0"/>
          <w:marTop w:val="0"/>
          <w:marBottom w:val="0"/>
          <w:divBdr>
            <w:top w:val="none" w:sz="0" w:space="0" w:color="auto"/>
            <w:left w:val="none" w:sz="0" w:space="0" w:color="auto"/>
            <w:bottom w:val="none" w:sz="0" w:space="0" w:color="auto"/>
            <w:right w:val="none" w:sz="0" w:space="0" w:color="auto"/>
          </w:divBdr>
        </w:div>
        <w:div w:id="1581022668">
          <w:marLeft w:val="0"/>
          <w:marRight w:val="0"/>
          <w:marTop w:val="0"/>
          <w:marBottom w:val="0"/>
          <w:divBdr>
            <w:top w:val="none" w:sz="0" w:space="0" w:color="auto"/>
            <w:left w:val="none" w:sz="0" w:space="0" w:color="auto"/>
            <w:bottom w:val="none" w:sz="0" w:space="0" w:color="auto"/>
            <w:right w:val="none" w:sz="0" w:space="0" w:color="auto"/>
          </w:divBdr>
        </w:div>
        <w:div w:id="465970965">
          <w:marLeft w:val="0"/>
          <w:marRight w:val="0"/>
          <w:marTop w:val="0"/>
          <w:marBottom w:val="0"/>
          <w:divBdr>
            <w:top w:val="none" w:sz="0" w:space="0" w:color="auto"/>
            <w:left w:val="none" w:sz="0" w:space="0" w:color="auto"/>
            <w:bottom w:val="none" w:sz="0" w:space="0" w:color="auto"/>
            <w:right w:val="none" w:sz="0" w:space="0" w:color="auto"/>
          </w:divBdr>
        </w:div>
        <w:div w:id="1622304999">
          <w:marLeft w:val="0"/>
          <w:marRight w:val="0"/>
          <w:marTop w:val="0"/>
          <w:marBottom w:val="0"/>
          <w:divBdr>
            <w:top w:val="none" w:sz="0" w:space="0" w:color="auto"/>
            <w:left w:val="none" w:sz="0" w:space="0" w:color="auto"/>
            <w:bottom w:val="none" w:sz="0" w:space="0" w:color="auto"/>
            <w:right w:val="none" w:sz="0" w:space="0" w:color="auto"/>
          </w:divBdr>
        </w:div>
        <w:div w:id="533539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BC538-F351-423C-A9B7-97570C37E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1099</Words>
  <Characters>6269</Characters>
  <Application>Microsoft Office Word</Application>
  <DocSecurity>0</DocSecurity>
  <Lines>52</Lines>
  <Paragraphs>14</Paragraphs>
  <ScaleCrop>false</ScaleCrop>
  <Company/>
  <LinksUpToDate>false</LinksUpToDate>
  <CharactersWithSpaces>7354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2022-06-06T08:03:00Z</dcterms:created>
  <dcterms:modified xsi:type="dcterms:W3CDTF">2022-06-06T08:05:00Z</dcterms:modified>
</cp:coreProperties>
</file>